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0"/>
          <w:bCs w:val="0"/>
          <w:color w:val="008f07"/>
          <w:sz w:val="22"/>
          <w:szCs w:val="22"/>
        </w:rPr>
      </w:pPr>
      <w:r>
        <w:rPr>
          <w:b w:val="1"/>
          <w:bCs w:val="1"/>
          <w:color w:val="008f07"/>
          <w:sz w:val="22"/>
          <w:szCs w:val="22"/>
          <w:rtl w:val="0"/>
          <w:lang w:val="en-US"/>
        </w:rPr>
        <w:t>This worksheet is divided into</w:t>
      </w:r>
      <w:r>
        <w:rPr>
          <w:b w:val="1"/>
          <w:bCs w:val="1"/>
          <w:color w:val="008f07"/>
          <w:sz w:val="22"/>
          <w:szCs w:val="22"/>
          <w:rtl w:val="0"/>
          <w:lang w:val="en-US"/>
        </w:rPr>
        <w:t xml:space="preserve"> 7</w:t>
      </w:r>
      <w:r>
        <w:rPr>
          <w:b w:val="1"/>
          <w:bCs w:val="1"/>
          <w:color w:val="008f07"/>
          <w:sz w:val="22"/>
          <w:szCs w:val="22"/>
          <w:rtl w:val="0"/>
        </w:rPr>
        <w:t xml:space="preserve"> </w:t>
      </w:r>
      <w:r>
        <w:rPr>
          <w:b w:val="1"/>
          <w:bCs w:val="1"/>
          <w:i w:val="1"/>
          <w:iCs w:val="1"/>
          <w:color w:val="008f07"/>
          <w:sz w:val="22"/>
          <w:szCs w:val="22"/>
          <w:rtl w:val="0"/>
        </w:rPr>
        <w:t>tasks</w:t>
      </w:r>
      <w:r>
        <w:rPr>
          <w:b w:val="1"/>
          <w:bCs w:val="1"/>
          <w:color w:val="008f07"/>
          <w:sz w:val="22"/>
          <w:szCs w:val="22"/>
          <w:rtl w:val="0"/>
          <w:lang w:val="en-US"/>
        </w:rPr>
        <w:t xml:space="preserve"> and is accompanied by a rubric that totals 100 points</w:t>
      </w:r>
      <w:r>
        <w:rPr>
          <w:b w:val="1"/>
          <w:bCs w:val="1"/>
          <w:color w:val="008f07"/>
          <w:sz w:val="22"/>
          <w:szCs w:val="22"/>
          <w:rtl w:val="0"/>
          <w:lang w:val="en-US"/>
        </w:rPr>
        <w:t>. It is the first of a two-part assignment</w:t>
      </w:r>
    </w:p>
    <w:p>
      <w:pPr>
        <w:pStyle w:val="Body"/>
        <w:rPr>
          <w:b w:val="0"/>
          <w:bCs w:val="0"/>
          <w:sz w:val="22"/>
          <w:szCs w:val="22"/>
        </w:rPr>
      </w:pPr>
    </w:p>
    <w:p>
      <w:pPr>
        <w:pStyle w:val="Body"/>
        <w:rPr>
          <w:b w:val="1"/>
          <w:bCs w:val="1"/>
          <w:sz w:val="22"/>
          <w:szCs w:val="22"/>
        </w:rPr>
      </w:pPr>
      <w:r>
        <w:rPr>
          <w:b w:val="0"/>
          <w:bCs w:val="0"/>
          <w:sz w:val="22"/>
          <w:szCs w:val="22"/>
          <w:rtl w:val="0"/>
          <w:lang w:val="en-US"/>
        </w:rPr>
        <w:t xml:space="preserve">Launch </w:t>
      </w:r>
      <w:r>
        <w:rPr>
          <w:b w:val="1"/>
          <w:bCs w:val="1"/>
          <w:sz w:val="22"/>
          <w:szCs w:val="22"/>
          <w:rtl w:val="0"/>
          <w:lang w:val="fr-FR"/>
        </w:rPr>
        <w:t xml:space="preserve">BasePairer. </w:t>
      </w:r>
      <w:r>
        <w:rPr>
          <w:b w:val="0"/>
          <w:bCs w:val="0"/>
          <w:sz w:val="22"/>
          <w:szCs w:val="22"/>
          <w:rtl w:val="0"/>
          <w:lang w:val="en-US"/>
        </w:rPr>
        <w:t>When doing this for credit (logged in), the background should be light blue (not pink). As you save each pairing, you should receive an acknowledgment message and see the pairing and a code appear in the text</w:t>
      </w:r>
      <w:r>
        <w:rPr>
          <w:b w:val="0"/>
          <w:bCs w:val="0"/>
          <w:sz w:val="22"/>
          <w:szCs w:val="22"/>
          <w:rtl w:val="0"/>
          <w:lang w:val="en-US"/>
        </w:rPr>
        <w:t xml:space="preserve"> </w:t>
      </w:r>
      <w:r>
        <w:rPr>
          <w:b w:val="0"/>
          <w:bCs w:val="0"/>
          <w:sz w:val="22"/>
          <w:szCs w:val="22"/>
          <w:rtl w:val="0"/>
          <w:lang w:val="en-US"/>
        </w:rPr>
        <w:t xml:space="preserve">box at the lower right of the screen. In lab, launch from the </w:t>
      </w:r>
      <w:r>
        <w:rPr>
          <w:rFonts w:hAnsi="Helvetica" w:hint="default"/>
          <w:b w:val="0"/>
          <w:bCs w:val="0"/>
          <w:sz w:val="22"/>
          <w:szCs w:val="22"/>
          <w:rtl w:val="0"/>
        </w:rPr>
        <w:t>‘</w:t>
      </w:r>
      <w:r>
        <w:rPr>
          <w:b w:val="0"/>
          <w:bCs w:val="0"/>
          <w:sz w:val="22"/>
          <w:szCs w:val="22"/>
          <w:rtl w:val="0"/>
        </w:rPr>
        <w:t>Not-for-credit</w:t>
      </w:r>
      <w:r>
        <w:rPr>
          <w:rFonts w:hAnsi="Helvetica" w:hint="default"/>
          <w:b w:val="0"/>
          <w:bCs w:val="0"/>
          <w:sz w:val="22"/>
          <w:szCs w:val="22"/>
          <w:rtl w:val="0"/>
          <w:lang w:val="fr-FR"/>
        </w:rPr>
        <w:t xml:space="preserve">’ </w:t>
      </w:r>
      <w:r>
        <w:rPr>
          <w:b w:val="0"/>
          <w:bCs w:val="0"/>
          <w:sz w:val="22"/>
          <w:szCs w:val="22"/>
          <w:rtl w:val="0"/>
          <w:lang w:val="fr-FR"/>
        </w:rPr>
        <w:t>ContCent menu</w:t>
      </w:r>
    </w:p>
    <w:p>
      <w:pPr>
        <w:pStyle w:val="Body"/>
        <w:rPr>
          <w:b w:val="1"/>
          <w:bCs w:val="1"/>
          <w:sz w:val="22"/>
          <w:szCs w:val="22"/>
        </w:rPr>
      </w:pPr>
    </w:p>
    <w:p>
      <w:pPr>
        <w:pStyle w:val="Body"/>
        <w:rPr>
          <w:b w:val="1"/>
          <w:bCs w:val="1"/>
          <w:sz w:val="22"/>
          <w:szCs w:val="22"/>
        </w:rPr>
      </w:pPr>
      <w:r>
        <w:rPr>
          <w:b w:val="1"/>
          <w:bCs w:val="1"/>
          <w:sz w:val="22"/>
          <w:szCs w:val="22"/>
          <w:rtl w:val="0"/>
        </w:rPr>
        <w:t>Note t</w:t>
      </w:r>
      <w:r>
        <w:rPr>
          <w:b w:val="0"/>
          <w:bCs w:val="0"/>
          <w:sz w:val="22"/>
          <w:szCs w:val="22"/>
          <w:rtl w:val="0"/>
          <w:lang w:val="en-US"/>
        </w:rPr>
        <w:t xml:space="preserve">hat in this guide, </w:t>
      </w:r>
      <w:r>
        <w:rPr>
          <w:b w:val="1"/>
          <w:bCs w:val="1"/>
          <w:color w:val="8b31b0"/>
          <w:sz w:val="22"/>
          <w:szCs w:val="22"/>
          <w:rtl w:val="0"/>
          <w:lang w:val="en-US"/>
        </w:rPr>
        <w:t>questions in purple</w:t>
      </w:r>
      <w:r>
        <w:rPr>
          <w:b w:val="0"/>
          <w:bCs w:val="0"/>
          <w:sz w:val="22"/>
          <w:szCs w:val="22"/>
          <w:rtl w:val="0"/>
          <w:lang w:val="en-US"/>
        </w:rPr>
        <w:t xml:space="preserve"> need to be typed/written by you when doing this as homework; </w:t>
      </w:r>
      <w:r>
        <w:rPr>
          <w:b w:val="0"/>
          <w:bCs w:val="0"/>
          <w:color w:val="de6922"/>
          <w:sz w:val="22"/>
          <w:szCs w:val="22"/>
          <w:rtl w:val="0"/>
          <w:lang w:val="en-US"/>
        </w:rPr>
        <w:t>things in orange</w:t>
      </w:r>
      <w:r>
        <w:rPr>
          <w:b w:val="0"/>
          <w:bCs w:val="0"/>
          <w:sz w:val="22"/>
          <w:szCs w:val="22"/>
          <w:rtl w:val="0"/>
          <w:lang w:val="en-US"/>
        </w:rPr>
        <w:t xml:space="preserve"> are steps you must record in the software if you wish to receive credit.</w:t>
      </w:r>
    </w:p>
    <w:p>
      <w:pPr>
        <w:pStyle w:val="Body"/>
        <w:rPr>
          <w:b w:val="1"/>
          <w:bCs w:val="1"/>
          <w:sz w:val="22"/>
          <w:szCs w:val="22"/>
        </w:rPr>
      </w:pPr>
    </w:p>
    <w:p>
      <w:pPr>
        <w:pStyle w:val="Body"/>
        <w:rPr>
          <w:b w:val="0"/>
          <w:bCs w:val="0"/>
          <w:sz w:val="22"/>
          <w:szCs w:val="22"/>
        </w:rPr>
      </w:pPr>
      <w:r>
        <w:rPr>
          <w:b w:val="1"/>
          <w:bCs w:val="1"/>
          <w:sz w:val="22"/>
          <w:szCs w:val="22"/>
          <w:u w:val="single"/>
          <w:rtl w:val="0"/>
          <w:lang w:val="da-DK"/>
        </w:rPr>
        <w:t>Task 1</w:t>
      </w:r>
      <w:r>
        <w:rPr>
          <w:b w:val="1"/>
          <w:bCs w:val="1"/>
          <w:sz w:val="22"/>
          <w:szCs w:val="22"/>
          <w:rtl w:val="0"/>
          <w:lang w:val="en-US"/>
        </w:rPr>
        <w:t>: Selecting bases to pair</w:t>
      </w:r>
    </w:p>
    <w:p>
      <w:pPr>
        <w:pStyle w:val="Body"/>
        <w:rPr>
          <w:b w:val="0"/>
          <w:bCs w:val="0"/>
          <w:sz w:val="22"/>
          <w:szCs w:val="22"/>
        </w:rPr>
      </w:pPr>
      <w:r>
        <w:rPr>
          <w:b w:val="0"/>
          <w:bCs w:val="0"/>
          <w:sz w:val="22"/>
          <w:szCs w:val="22"/>
          <w:rtl w:val="0"/>
          <w:lang w:val="en-US"/>
        </w:rPr>
        <w:t xml:space="preserve">a) Choose Guanine from the left </w:t>
      </w:r>
      <w:r>
        <w:rPr>
          <w:rFonts w:hAnsi="Helvetica" w:hint="default"/>
          <w:b w:val="0"/>
          <w:bCs w:val="0"/>
          <w:sz w:val="22"/>
          <w:szCs w:val="22"/>
          <w:rtl w:val="0"/>
        </w:rPr>
        <w:t>‘</w:t>
      </w:r>
      <w:r>
        <w:rPr>
          <w:b w:val="0"/>
          <w:bCs w:val="0"/>
          <w:sz w:val="22"/>
          <w:szCs w:val="22"/>
          <w:rtl w:val="0"/>
          <w:lang w:val="en-US"/>
        </w:rPr>
        <w:t>Bases</w:t>
      </w:r>
      <w:r>
        <w:rPr>
          <w:rFonts w:hAnsi="Helvetica" w:hint="default"/>
          <w:b w:val="0"/>
          <w:bCs w:val="0"/>
          <w:sz w:val="22"/>
          <w:szCs w:val="22"/>
          <w:rtl w:val="0"/>
          <w:lang w:val="fr-FR"/>
        </w:rPr>
        <w:t xml:space="preserve">’ </w:t>
      </w:r>
      <w:r>
        <w:rPr>
          <w:b w:val="0"/>
          <w:bCs w:val="0"/>
          <w:sz w:val="22"/>
          <w:szCs w:val="22"/>
          <w:rtl w:val="0"/>
          <w:lang w:val="en-US"/>
        </w:rPr>
        <w:t xml:space="preserve">menu. Note the big pyramid with its </w:t>
      </w:r>
      <w:r>
        <w:rPr>
          <w:rFonts w:hAnsi="Helvetica" w:hint="default"/>
          <w:b w:val="0"/>
          <w:bCs w:val="0"/>
          <w:sz w:val="22"/>
          <w:szCs w:val="22"/>
          <w:rtl w:val="0"/>
        </w:rPr>
        <w:t>‘</w:t>
      </w:r>
      <w:r>
        <w:rPr>
          <w:b w:val="0"/>
          <w:bCs w:val="0"/>
          <w:sz w:val="22"/>
          <w:szCs w:val="22"/>
          <w:rtl w:val="0"/>
          <w:lang w:val="it-IT"/>
        </w:rPr>
        <w:t>butt</w:t>
      </w:r>
      <w:r>
        <w:rPr>
          <w:rFonts w:hAnsi="Helvetica" w:hint="default"/>
          <w:b w:val="0"/>
          <w:bCs w:val="0"/>
          <w:sz w:val="22"/>
          <w:szCs w:val="22"/>
          <w:rtl w:val="0"/>
          <w:lang w:val="fr-FR"/>
        </w:rPr>
        <w:t xml:space="preserve">’ </w:t>
      </w:r>
      <w:r>
        <w:rPr>
          <w:b w:val="0"/>
          <w:bCs w:val="0"/>
          <w:sz w:val="22"/>
          <w:szCs w:val="22"/>
          <w:rtl w:val="0"/>
          <w:lang w:val="en-US"/>
        </w:rPr>
        <w:t>to you. This represents the ribose/phosphate structure that would be connected to the next base in line; it can also remind you of which way the base is oriented. FYI, this stuff would be as big as a base.</w:t>
      </w:r>
    </w:p>
    <w:p>
      <w:pPr>
        <w:pStyle w:val="Body"/>
        <w:rPr>
          <w:b w:val="0"/>
          <w:bCs w:val="0"/>
          <w:sz w:val="22"/>
          <w:szCs w:val="22"/>
        </w:rPr>
      </w:pPr>
    </w:p>
    <w:p>
      <w:pPr>
        <w:pStyle w:val="Body"/>
        <w:rPr>
          <w:b w:val="0"/>
          <w:bCs w:val="0"/>
          <w:sz w:val="22"/>
          <w:szCs w:val="22"/>
        </w:rPr>
      </w:pPr>
      <w:r>
        <w:rPr>
          <w:b w:val="0"/>
          <w:bCs w:val="0"/>
          <w:sz w:val="22"/>
          <w:szCs w:val="22"/>
          <w:rtl w:val="0"/>
          <w:lang w:val="en-US"/>
        </w:rPr>
        <w:t xml:space="preserve">b) Choose Cytosine from the now-active </w:t>
      </w:r>
      <w:r>
        <w:rPr>
          <w:rFonts w:hAnsi="Helvetica" w:hint="default"/>
          <w:b w:val="0"/>
          <w:bCs w:val="0"/>
          <w:sz w:val="22"/>
          <w:szCs w:val="22"/>
          <w:rtl w:val="0"/>
        </w:rPr>
        <w:t>‘</w:t>
      </w:r>
      <w:r>
        <w:rPr>
          <w:b w:val="0"/>
          <w:bCs w:val="0"/>
          <w:sz w:val="22"/>
          <w:szCs w:val="22"/>
          <w:rtl w:val="0"/>
          <w:lang w:val="en-US"/>
        </w:rPr>
        <w:t>Bases</w:t>
      </w:r>
      <w:r>
        <w:rPr>
          <w:rFonts w:hAnsi="Helvetica" w:hint="default"/>
          <w:b w:val="0"/>
          <w:bCs w:val="0"/>
          <w:sz w:val="22"/>
          <w:szCs w:val="22"/>
          <w:rtl w:val="0"/>
          <w:lang w:val="fr-FR"/>
        </w:rPr>
        <w:t xml:space="preserve">’ </w:t>
      </w:r>
      <w:r>
        <w:rPr>
          <w:b w:val="0"/>
          <w:bCs w:val="0"/>
          <w:sz w:val="22"/>
          <w:szCs w:val="22"/>
          <w:rtl w:val="0"/>
          <w:lang w:val="en-US"/>
        </w:rPr>
        <w:t>menu on the right</w:t>
      </w:r>
    </w:p>
    <w:p>
      <w:pPr>
        <w:pStyle w:val="Body"/>
        <w:rPr>
          <w:b w:val="0"/>
          <w:bCs w:val="0"/>
          <w:sz w:val="22"/>
          <w:szCs w:val="22"/>
        </w:rPr>
      </w:pPr>
      <w:r>
        <w:rPr>
          <w:b w:val="0"/>
          <w:bCs w:val="0"/>
          <w:sz w:val="22"/>
          <w:szCs w:val="22"/>
        </w:rPr>
        <w:drawing>
          <wp:anchor distT="152400" distB="152400" distL="152400" distR="152400" simplePos="0" relativeHeight="251659264" behindDoc="0" locked="0" layoutInCell="1" allowOverlap="0">
            <wp:simplePos x="0" y="0"/>
            <wp:positionH relativeFrom="column">
              <wp:align>left</wp:align>
            </wp:positionH>
            <wp:positionV relativeFrom="line">
              <wp:posOffset>0</wp:posOffset>
            </wp:positionV>
            <wp:extent cx="3175000" cy="2743200"/>
            <wp:effectExtent l="0" t="0" r="0" b="0"/>
            <wp:wrapThrough wrapText="right"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DdonAcc.jpg"/>
                    <pic:cNvPicPr/>
                  </pic:nvPicPr>
                  <pic:blipFill>
                    <a:blip r:embed="rId4">
                      <a:extLst/>
                    </a:blip>
                    <a:stretch>
                      <a:fillRect/>
                    </a:stretch>
                  </pic:blipFill>
                  <pic:spPr>
                    <a:xfrm>
                      <a:off x="0" y="0"/>
                      <a:ext cx="3175000" cy="2743200"/>
                    </a:xfrm>
                    <a:prstGeom prst="rect">
                      <a:avLst/>
                    </a:prstGeom>
                    <a:ln w="12700" cap="flat">
                      <a:noFill/>
                      <a:miter lim="400000"/>
                    </a:ln>
                    <a:effectLst/>
                  </pic:spPr>
                </pic:pic>
              </a:graphicData>
            </a:graphic>
          </wp:anchor>
        </w:drawing>
      </w:r>
    </w:p>
    <w:p>
      <w:pPr>
        <w:pStyle w:val="Body"/>
        <w:rPr>
          <w:b w:val="1"/>
          <w:bCs w:val="1"/>
          <w:sz w:val="22"/>
          <w:szCs w:val="22"/>
        </w:rPr>
      </w:pPr>
      <w:r>
        <w:rPr>
          <w:b w:val="1"/>
          <w:bCs w:val="1"/>
          <w:sz w:val="22"/>
          <w:szCs w:val="22"/>
          <w:u w:val="single"/>
          <w:rtl w:val="0"/>
          <w:lang w:val="da-DK"/>
        </w:rPr>
        <w:t>Task 2</w:t>
      </w:r>
      <w:r>
        <w:rPr>
          <w:b w:val="1"/>
          <w:bCs w:val="1"/>
          <w:sz w:val="22"/>
          <w:szCs w:val="22"/>
          <w:rtl w:val="0"/>
          <w:lang w:val="en-US"/>
        </w:rPr>
        <w:t xml:space="preserve">: Identifying </w:t>
      </w:r>
      <w:r>
        <w:rPr>
          <w:rFonts w:hAnsi="Helvetica" w:hint="default"/>
          <w:b w:val="1"/>
          <w:bCs w:val="1"/>
          <w:sz w:val="22"/>
          <w:szCs w:val="22"/>
          <w:rtl w:val="0"/>
        </w:rPr>
        <w:t>‘</w:t>
      </w:r>
      <w:r>
        <w:rPr>
          <w:b w:val="1"/>
          <w:bCs w:val="1"/>
          <w:sz w:val="22"/>
          <w:szCs w:val="22"/>
          <w:rtl w:val="0"/>
          <w:lang w:val="nl-NL"/>
        </w:rPr>
        <w:t>feel</w:t>
      </w:r>
      <w:r>
        <w:rPr>
          <w:rFonts w:hAnsi="Helvetica" w:hint="default"/>
          <w:b w:val="1"/>
          <w:bCs w:val="1"/>
          <w:sz w:val="22"/>
          <w:szCs w:val="22"/>
          <w:rtl w:val="0"/>
          <w:lang w:val="fr-FR"/>
        </w:rPr>
        <w:t xml:space="preserve">’ </w:t>
      </w:r>
      <w:r>
        <w:rPr>
          <w:b w:val="1"/>
          <w:bCs w:val="1"/>
          <w:sz w:val="22"/>
          <w:szCs w:val="22"/>
          <w:rtl w:val="0"/>
          <w:lang w:val="en-US"/>
        </w:rPr>
        <w:t xml:space="preserve">(partial charges) </w:t>
      </w:r>
    </w:p>
    <w:p>
      <w:pPr>
        <w:pStyle w:val="Body"/>
        <w:rPr>
          <w:b w:val="0"/>
          <w:bCs w:val="0"/>
          <w:sz w:val="22"/>
          <w:szCs w:val="22"/>
        </w:rPr>
      </w:pPr>
      <w:r>
        <w:rPr>
          <w:b w:val="0"/>
          <w:bCs w:val="0"/>
          <w:sz w:val="22"/>
          <w:szCs w:val="22"/>
          <w:rtl w:val="0"/>
          <w:lang w:val="en-US"/>
        </w:rPr>
        <w:t xml:space="preserve">A second page, will be ask you to identify H-bond </w:t>
      </w:r>
      <w:r>
        <w:rPr>
          <w:b w:val="0"/>
          <w:bCs w:val="0"/>
          <w:i w:val="1"/>
          <w:iCs w:val="1"/>
          <w:sz w:val="22"/>
          <w:szCs w:val="22"/>
          <w:rtl w:val="0"/>
        </w:rPr>
        <w:t>donors</w:t>
      </w:r>
      <w:r>
        <w:rPr>
          <w:b w:val="0"/>
          <w:bCs w:val="0"/>
          <w:sz w:val="22"/>
          <w:szCs w:val="22"/>
          <w:rtl w:val="0"/>
          <w:lang w:val="en-US"/>
        </w:rPr>
        <w:t xml:space="preserve"> (partially positively charged hydrogens) and H-bond </w:t>
      </w:r>
      <w:r>
        <w:rPr>
          <w:b w:val="0"/>
          <w:bCs w:val="0"/>
          <w:i w:val="1"/>
          <w:iCs w:val="1"/>
          <w:sz w:val="22"/>
          <w:szCs w:val="22"/>
          <w:rtl w:val="0"/>
          <w:lang w:val="it-IT"/>
        </w:rPr>
        <w:t>acceptors</w:t>
      </w:r>
      <w:r>
        <w:rPr>
          <w:b w:val="0"/>
          <w:bCs w:val="0"/>
          <w:sz w:val="22"/>
          <w:szCs w:val="22"/>
          <w:rtl w:val="0"/>
          <w:lang w:val="en-US"/>
        </w:rPr>
        <w:t xml:space="preserve"> (oxygens and nitrogens bonded to C or H) that could participate in interactions. Click the appropriate atoms in the structures. In the image at left, the </w:t>
      </w:r>
      <w:r>
        <w:rPr>
          <w:rFonts w:hAnsi="Helvetica" w:hint="default"/>
          <w:b w:val="0"/>
          <w:bCs w:val="0"/>
          <w:sz w:val="22"/>
          <w:szCs w:val="22"/>
          <w:rtl w:val="0"/>
        </w:rPr>
        <w:t>‘</w:t>
      </w:r>
      <w:r>
        <w:rPr>
          <w:b w:val="0"/>
          <w:bCs w:val="0"/>
          <w:sz w:val="22"/>
          <w:szCs w:val="22"/>
          <w:rtl w:val="0"/>
        </w:rPr>
        <w:t>Donors</w:t>
      </w:r>
      <w:r>
        <w:rPr>
          <w:rFonts w:hAnsi="Helvetica" w:hint="default"/>
          <w:b w:val="0"/>
          <w:bCs w:val="0"/>
          <w:sz w:val="22"/>
          <w:szCs w:val="22"/>
          <w:rtl w:val="0"/>
          <w:lang w:val="fr-FR"/>
        </w:rPr>
        <w:t xml:space="preserve">’ </w:t>
      </w:r>
      <w:r>
        <w:rPr>
          <w:b w:val="0"/>
          <w:bCs w:val="0"/>
          <w:sz w:val="22"/>
          <w:szCs w:val="22"/>
          <w:rtl w:val="0"/>
          <w:lang w:val="en-US"/>
        </w:rPr>
        <w:t xml:space="preserve">radio button is currently selected. Once you have correctly identified </w:t>
      </w:r>
      <w:r>
        <w:rPr>
          <w:b w:val="0"/>
          <w:bCs w:val="0"/>
          <w:i w:val="1"/>
          <w:iCs w:val="1"/>
          <w:sz w:val="22"/>
          <w:szCs w:val="22"/>
          <w:rtl w:val="0"/>
        </w:rPr>
        <w:t>all</w:t>
      </w:r>
      <w:r>
        <w:rPr>
          <w:b w:val="0"/>
          <w:bCs w:val="0"/>
          <w:sz w:val="22"/>
          <w:szCs w:val="22"/>
          <w:rtl w:val="0"/>
          <w:lang w:val="en-US"/>
        </w:rPr>
        <w:t xml:space="preserve"> donors and acceptors, you</w:t>
      </w:r>
      <w:r>
        <w:rPr>
          <w:rFonts w:hAnsi="Helvetica" w:hint="default"/>
          <w:b w:val="0"/>
          <w:bCs w:val="0"/>
          <w:sz w:val="22"/>
          <w:szCs w:val="22"/>
          <w:rtl w:val="0"/>
          <w:lang w:val="fr-FR"/>
        </w:rPr>
        <w:t>’</w:t>
      </w:r>
      <w:r>
        <w:rPr>
          <w:b w:val="0"/>
          <w:bCs w:val="0"/>
          <w:sz w:val="22"/>
          <w:szCs w:val="22"/>
          <w:rtl w:val="0"/>
          <w:lang w:val="en-US"/>
        </w:rPr>
        <w:t xml:space="preserve">ll be returned to the manipulations page. Donors [partial (+)] will be marked as </w:t>
      </w:r>
      <w:r>
        <w:rPr>
          <w:b w:val="1"/>
          <w:bCs w:val="1"/>
          <w:color w:val="2d43bd"/>
          <w:sz w:val="22"/>
          <w:szCs w:val="22"/>
          <w:rtl w:val="0"/>
          <w:lang w:val="fr-FR"/>
        </w:rPr>
        <w:t>blue cubes</w:t>
      </w:r>
      <w:r>
        <w:rPr>
          <w:b w:val="0"/>
          <w:bCs w:val="0"/>
          <w:sz w:val="22"/>
          <w:szCs w:val="22"/>
          <w:rtl w:val="0"/>
          <w:lang w:val="en-US"/>
        </w:rPr>
        <w:t xml:space="preserve">; acceptors [partial (-)] as </w:t>
      </w:r>
      <w:r>
        <w:rPr>
          <w:b w:val="1"/>
          <w:bCs w:val="1"/>
          <w:color w:val="ed2706"/>
          <w:sz w:val="22"/>
          <w:szCs w:val="22"/>
          <w:rtl w:val="0"/>
          <w:lang w:val="en-US"/>
        </w:rPr>
        <w:t>red cubes</w:t>
      </w:r>
      <w:r>
        <w:rPr>
          <w:b w:val="1"/>
          <w:bCs w:val="1"/>
          <w:color w:val="000000"/>
          <w:sz w:val="22"/>
          <w:szCs w:val="22"/>
          <w:rtl w:val="0"/>
        </w:rPr>
        <w:t xml:space="preserve">, </w:t>
      </w:r>
      <w:r>
        <w:rPr>
          <w:b w:val="0"/>
          <w:bCs w:val="0"/>
          <w:color w:val="000000"/>
          <w:sz w:val="22"/>
          <w:szCs w:val="22"/>
          <w:rtl w:val="0"/>
          <w:lang w:val="en-US"/>
        </w:rPr>
        <w:t>indicating charge.</w:t>
      </w:r>
    </w:p>
    <w:p>
      <w:pPr>
        <w:pStyle w:val="Body"/>
        <w:rPr>
          <w:b w:val="0"/>
          <w:bCs w:val="0"/>
          <w:sz w:val="22"/>
          <w:szCs w:val="22"/>
        </w:rPr>
      </w:pPr>
    </w:p>
    <w:p>
      <w:pPr>
        <w:pStyle w:val="Body"/>
        <w:rPr>
          <w:b w:val="0"/>
          <w:bCs w:val="0"/>
          <w:sz w:val="22"/>
          <w:szCs w:val="22"/>
        </w:rPr>
      </w:pPr>
      <w:r>
        <w:rPr>
          <w:b w:val="0"/>
          <w:bCs w:val="0"/>
          <w:sz w:val="22"/>
          <w:szCs w:val="22"/>
          <w:rtl w:val="0"/>
          <w:lang w:val="en-US"/>
        </w:rPr>
        <w:t>Rotation arrows</w:t>
        <w:tab/>
        <w:t>Movement arrows</w:t>
      </w:r>
      <w:r>
        <w:rPr>
          <w:b w:val="0"/>
          <w:bCs w:val="0"/>
          <w:sz w:val="22"/>
          <w:szCs w:val="22"/>
        </w:rPr>
        <w:drawing>
          <wp:inline distT="0" distB="0" distL="0" distR="0">
            <wp:extent cx="1016000" cy="520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otArrows.gif"/>
                    <pic:cNvPicPr/>
                  </pic:nvPicPr>
                  <pic:blipFill>
                    <a:blip r:embed="rId5">
                      <a:extLst/>
                    </a:blip>
                    <a:stretch>
                      <a:fillRect/>
                    </a:stretch>
                  </pic:blipFill>
                  <pic:spPr>
                    <a:xfrm>
                      <a:off x="0" y="0"/>
                      <a:ext cx="1016000" cy="520700"/>
                    </a:xfrm>
                    <a:prstGeom prst="rect">
                      <a:avLst/>
                    </a:prstGeom>
                    <a:ln w="12700" cap="flat">
                      <a:noFill/>
                      <a:miter lim="400000"/>
                    </a:ln>
                    <a:effectLst/>
                  </pic:spPr>
                </pic:pic>
              </a:graphicData>
            </a:graphic>
          </wp:inline>
        </w:drawing>
      </w:r>
      <w:r>
        <w:rPr>
          <w:b w:val="0"/>
          <w:bCs w:val="0"/>
          <w:sz w:val="22"/>
          <w:szCs w:val="22"/>
          <w:rtl w:val="0"/>
        </w:rPr>
        <w:t xml:space="preserve">        </w:t>
      </w:r>
      <w:r>
        <w:rPr>
          <w:b w:val="0"/>
          <w:bCs w:val="0"/>
          <w:sz w:val="22"/>
          <w:szCs w:val="22"/>
        </w:rPr>
        <w:drawing>
          <wp:inline distT="0" distB="0" distL="0" distR="0">
            <wp:extent cx="635000" cy="5715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oveArrows.gif"/>
                    <pic:cNvPicPr/>
                  </pic:nvPicPr>
                  <pic:blipFill>
                    <a:blip r:embed="rId6">
                      <a:extLst/>
                    </a:blip>
                    <a:stretch>
                      <a:fillRect/>
                    </a:stretch>
                  </pic:blipFill>
                  <pic:spPr>
                    <a:xfrm>
                      <a:off x="0" y="0"/>
                      <a:ext cx="635000" cy="571500"/>
                    </a:xfrm>
                    <a:prstGeom prst="rect">
                      <a:avLst/>
                    </a:prstGeom>
                    <a:ln w="12700" cap="flat">
                      <a:noFill/>
                      <a:miter lim="400000"/>
                    </a:ln>
                    <a:effectLst/>
                  </pic:spPr>
                </pic:pic>
              </a:graphicData>
            </a:graphic>
          </wp:inline>
        </w:drawing>
      </w:r>
      <w:r>
        <w:rPr>
          <w:b w:val="0"/>
          <w:bCs w:val="0"/>
          <w:sz w:val="22"/>
          <w:szCs w:val="22"/>
          <w:rtl w:val="0"/>
        </w:rPr>
        <w:t xml:space="preserve">    </w:t>
        <w:tab/>
        <w:tab/>
        <w:tab/>
      </w:r>
    </w:p>
    <w:p>
      <w:pPr>
        <w:pStyle w:val="Body"/>
        <w:rPr>
          <w:b w:val="0"/>
          <w:bCs w:val="0"/>
          <w:sz w:val="22"/>
          <w:szCs w:val="22"/>
        </w:rPr>
      </w:pPr>
    </w:p>
    <w:p>
      <w:pPr>
        <w:pStyle w:val="Body"/>
        <w:rPr>
          <w:b w:val="0"/>
          <w:bCs w:val="0"/>
          <w:color w:val="de6922"/>
          <w:sz w:val="22"/>
          <w:szCs w:val="22"/>
        </w:rPr>
      </w:pPr>
      <w:r>
        <w:rPr>
          <w:b w:val="0"/>
          <w:bCs w:val="0"/>
          <w:sz w:val="22"/>
          <w:szCs w:val="22"/>
          <w:rtl w:val="0"/>
        </w:rPr>
        <w:t xml:space="preserve">  </w:t>
      </w:r>
      <w:r>
        <w:rPr>
          <w:b w:val="0"/>
          <w:bCs w:val="0"/>
          <w:sz w:val="22"/>
          <w:szCs w:val="22"/>
        </w:rPr>
        <w:drawing>
          <wp:inline distT="0" distB="0" distL="0" distR="0">
            <wp:extent cx="1270000" cy="635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lipCk.jpg"/>
                    <pic:cNvPicPr/>
                  </pic:nvPicPr>
                  <pic:blipFill>
                    <a:blip r:embed="rId7">
                      <a:extLst/>
                    </a:blip>
                    <a:stretch>
                      <a:fillRect/>
                    </a:stretch>
                  </pic:blipFill>
                  <pic:spPr>
                    <a:xfrm>
                      <a:off x="0" y="0"/>
                      <a:ext cx="1270000" cy="635000"/>
                    </a:xfrm>
                    <a:prstGeom prst="rect">
                      <a:avLst/>
                    </a:prstGeom>
                    <a:ln w="12700" cap="flat">
                      <a:noFill/>
                      <a:miter lim="400000"/>
                    </a:ln>
                    <a:effectLst/>
                  </pic:spPr>
                </pic:pic>
              </a:graphicData>
            </a:graphic>
          </wp:inline>
        </w:drawing>
      </w:r>
      <w:r>
        <w:rPr>
          <w:b w:val="0"/>
          <w:bCs w:val="0"/>
          <w:sz w:val="22"/>
          <w:szCs w:val="22"/>
          <w:rtl w:val="0"/>
        </w:rPr>
        <w:t xml:space="preserve"> </w:t>
      </w:r>
      <w:r>
        <w:rPr>
          <w:b w:val="0"/>
          <w:bCs w:val="0"/>
          <w:color w:val="de6922"/>
          <w:sz w:val="22"/>
          <w:szCs w:val="22"/>
          <w:rtl w:val="0"/>
          <w:lang w:val="en-US"/>
        </w:rPr>
        <w:t xml:space="preserve"> Flip checkbox (right structure only)</w:t>
      </w:r>
    </w:p>
    <w:p>
      <w:pPr>
        <w:pStyle w:val="Body"/>
        <w:rPr>
          <w:b w:val="0"/>
          <w:bCs w:val="0"/>
          <w:sz w:val="22"/>
          <w:szCs w:val="22"/>
        </w:rPr>
      </w:pPr>
    </w:p>
    <w:p>
      <w:pPr>
        <w:pStyle w:val="Body"/>
        <w:rPr>
          <w:b w:val="0"/>
          <w:bCs w:val="0"/>
          <w:sz w:val="22"/>
          <w:szCs w:val="22"/>
        </w:rPr>
      </w:pPr>
      <w:r>
        <w:rPr>
          <w:b w:val="1"/>
          <w:bCs w:val="1"/>
          <w:sz w:val="22"/>
          <w:szCs w:val="22"/>
          <w:u w:val="single"/>
          <w:rtl w:val="0"/>
          <w:lang w:val="da-DK"/>
        </w:rPr>
        <w:t>Task 3</w:t>
      </w:r>
      <w:r>
        <w:rPr>
          <w:b w:val="1"/>
          <w:bCs w:val="1"/>
          <w:sz w:val="22"/>
          <w:szCs w:val="22"/>
          <w:rtl w:val="0"/>
          <w:lang w:val="en-US"/>
        </w:rPr>
        <w:t>: Creating interactions: pairing guanine &amp; cytosine</w:t>
      </w:r>
    </w:p>
    <w:p>
      <w:pPr>
        <w:pStyle w:val="Body"/>
        <w:rPr>
          <w:b w:val="1"/>
          <w:bCs w:val="1"/>
          <w:color w:val="a03acb"/>
          <w:sz w:val="22"/>
          <w:szCs w:val="22"/>
          <w:u w:val="none"/>
        </w:rPr>
      </w:pPr>
      <w:r>
        <w:rPr>
          <w:b w:val="0"/>
          <w:bCs w:val="0"/>
          <w:sz w:val="22"/>
          <w:szCs w:val="22"/>
          <w:u w:val="single"/>
          <w:rtl w:val="0"/>
        </w:rPr>
        <w:t>Purpose</w:t>
      </w:r>
      <w:r>
        <w:rPr>
          <w:b w:val="0"/>
          <w:bCs w:val="0"/>
          <w:sz w:val="22"/>
          <w:szCs w:val="22"/>
          <w:u w:val="none"/>
          <w:rtl w:val="0"/>
          <w:lang w:val="en-US"/>
        </w:rPr>
        <w:t>: Science is understanding. You need to manipulate the bases and CREATE the pairings in order to make meaning for yourself. They</w:t>
      </w:r>
      <w:r>
        <w:rPr>
          <w:rFonts w:hAnsi="Helvetica" w:hint="default"/>
          <w:b w:val="0"/>
          <w:bCs w:val="0"/>
          <w:sz w:val="22"/>
          <w:szCs w:val="22"/>
          <w:u w:val="none"/>
          <w:rtl w:val="0"/>
          <w:lang w:val="fr-FR"/>
        </w:rPr>
        <w:t>’</w:t>
      </w:r>
      <w:r>
        <w:rPr>
          <w:b w:val="0"/>
          <w:bCs w:val="0"/>
          <w:sz w:val="22"/>
          <w:szCs w:val="22"/>
          <w:u w:val="none"/>
          <w:rtl w:val="0"/>
          <w:lang w:val="en-US"/>
        </w:rPr>
        <w:t>re kind of little, so we</w:t>
      </w:r>
      <w:r>
        <w:rPr>
          <w:rFonts w:hAnsi="Helvetica" w:hint="default"/>
          <w:b w:val="0"/>
          <w:bCs w:val="0"/>
          <w:sz w:val="22"/>
          <w:szCs w:val="22"/>
          <w:u w:val="none"/>
          <w:rtl w:val="0"/>
          <w:lang w:val="fr-FR"/>
        </w:rPr>
        <w:t>’</w:t>
      </w:r>
      <w:r>
        <w:rPr>
          <w:b w:val="0"/>
          <w:bCs w:val="0"/>
          <w:sz w:val="22"/>
          <w:szCs w:val="22"/>
          <w:u w:val="none"/>
          <w:rtl w:val="0"/>
          <w:lang w:val="en-US"/>
        </w:rPr>
        <w:t xml:space="preserve">ll work on the computer. Feel free to consult the physical models we provide if they help you </w:t>
      </w:r>
      <w:r>
        <w:rPr>
          <w:rFonts w:hAnsi="Helvetica" w:hint="default"/>
          <w:b w:val="0"/>
          <w:bCs w:val="0"/>
          <w:sz w:val="22"/>
          <w:szCs w:val="22"/>
          <w:u w:val="none"/>
          <w:rtl w:val="0"/>
        </w:rPr>
        <w:t>‘</w:t>
      </w:r>
      <w:r>
        <w:rPr>
          <w:b w:val="0"/>
          <w:bCs w:val="0"/>
          <w:sz w:val="22"/>
          <w:szCs w:val="22"/>
          <w:u w:val="none"/>
          <w:rtl w:val="0"/>
          <w:lang w:val="fr-FR"/>
        </w:rPr>
        <w:t>connect</w:t>
      </w:r>
      <w:r>
        <w:rPr>
          <w:rFonts w:hAnsi="Helvetica" w:hint="default"/>
          <w:b w:val="0"/>
          <w:bCs w:val="0"/>
          <w:sz w:val="22"/>
          <w:szCs w:val="22"/>
          <w:u w:val="none"/>
          <w:rtl w:val="0"/>
          <w:lang w:val="fr-FR"/>
        </w:rPr>
        <w:t xml:space="preserve">’ </w:t>
      </w:r>
      <w:r>
        <w:rPr>
          <w:b w:val="0"/>
          <w:bCs w:val="0"/>
          <w:sz w:val="22"/>
          <w:szCs w:val="22"/>
          <w:u w:val="none"/>
          <w:rtl w:val="0"/>
          <w:lang w:val="en-US"/>
        </w:rPr>
        <w:t xml:space="preserve">better with the on-screen images. The driving question here: </w:t>
      </w:r>
      <w:r>
        <w:rPr>
          <w:b w:val="1"/>
          <w:bCs w:val="1"/>
          <w:color w:val="8b31b0"/>
          <w:sz w:val="22"/>
          <w:szCs w:val="22"/>
          <w:u w:val="none"/>
          <w:rtl w:val="0"/>
          <w:lang w:val="en-US"/>
        </w:rPr>
        <w:t>?How/Why do Gua &amp; Cyt go together?</w:t>
      </w:r>
      <w:r>
        <w:rPr>
          <w:b w:val="1"/>
          <w:bCs w:val="1"/>
          <w:color w:val="a03acb"/>
          <w:sz w:val="22"/>
          <w:szCs w:val="22"/>
          <w:u w:val="none"/>
          <w:rtl w:val="0"/>
        </w:rPr>
        <w:t xml:space="preserve"> </w:t>
      </w:r>
      <w:r>
        <w:rPr>
          <w:b w:val="0"/>
          <w:bCs w:val="0"/>
          <w:color w:val="000000"/>
          <w:sz w:val="22"/>
          <w:szCs w:val="22"/>
          <w:u w:val="none"/>
          <w:rtl w:val="0"/>
          <w:lang w:val="en-US"/>
        </w:rPr>
        <w:t xml:space="preserve">The easiest way to do this is to </w:t>
      </w:r>
      <w:r>
        <w:rPr>
          <w:b w:val="0"/>
          <w:bCs w:val="0"/>
          <w:i w:val="1"/>
          <w:iCs w:val="1"/>
          <w:color w:val="000000"/>
          <w:sz w:val="22"/>
          <w:szCs w:val="22"/>
          <w:u w:val="none"/>
          <w:rtl w:val="0"/>
        </w:rPr>
        <w:t>characterize</w:t>
      </w:r>
      <w:r>
        <w:rPr>
          <w:b w:val="0"/>
          <w:bCs w:val="0"/>
          <w:color w:val="000000"/>
          <w:sz w:val="22"/>
          <w:szCs w:val="22"/>
          <w:u w:val="none"/>
          <w:rtl w:val="0"/>
          <w:lang w:val="en-US"/>
        </w:rPr>
        <w:t xml:space="preserve"> the </w:t>
      </w:r>
      <w:r>
        <w:rPr>
          <w:rFonts w:hAnsi="Helvetica" w:hint="default"/>
          <w:b w:val="0"/>
          <w:bCs w:val="0"/>
          <w:color w:val="000000"/>
          <w:sz w:val="22"/>
          <w:szCs w:val="22"/>
          <w:u w:val="none"/>
          <w:rtl w:val="0"/>
        </w:rPr>
        <w:t>‘</w:t>
      </w:r>
      <w:r>
        <w:rPr>
          <w:b w:val="0"/>
          <w:bCs w:val="0"/>
          <w:color w:val="000000"/>
          <w:sz w:val="22"/>
          <w:szCs w:val="22"/>
          <w:u w:val="none"/>
          <w:rtl w:val="0"/>
          <w:lang w:val="nl-NL"/>
        </w:rPr>
        <w:t>feel</w:t>
      </w:r>
      <w:r>
        <w:rPr>
          <w:rFonts w:hAnsi="Helvetica" w:hint="default"/>
          <w:b w:val="0"/>
          <w:bCs w:val="0"/>
          <w:color w:val="000000"/>
          <w:sz w:val="22"/>
          <w:szCs w:val="22"/>
          <w:u w:val="none"/>
          <w:rtl w:val="0"/>
          <w:lang w:val="fr-FR"/>
        </w:rPr>
        <w:t xml:space="preserve">’ </w:t>
      </w:r>
      <w:r>
        <w:rPr>
          <w:b w:val="0"/>
          <w:bCs w:val="0"/>
          <w:color w:val="000000"/>
          <w:sz w:val="22"/>
          <w:szCs w:val="22"/>
          <w:u w:val="none"/>
          <w:rtl w:val="0"/>
          <w:lang w:val="en-US"/>
        </w:rPr>
        <w:t>of the right side of Gua and ask what the corresponding feel for a partner should be, then consider where these bits are on Cyt and how you need to manipulate Cyt to line things up.</w:t>
      </w:r>
    </w:p>
    <w:p>
      <w:pPr>
        <w:pStyle w:val="Body"/>
        <w:rPr>
          <w:b w:val="0"/>
          <w:bCs w:val="0"/>
          <w:sz w:val="22"/>
          <w:szCs w:val="22"/>
          <w:u w:val="single"/>
        </w:rPr>
      </w:pPr>
      <w:r>
        <w:rPr>
          <w:b w:val="0"/>
          <w:bCs w:val="0"/>
          <w:sz w:val="22"/>
          <w:szCs w:val="22"/>
          <w:u w:val="single"/>
          <w:rtl w:val="0"/>
          <w:lang w:val="en-US"/>
        </w:rPr>
        <w:t>Keeping a record of your manipulations</w:t>
      </w:r>
      <w:r>
        <w:rPr>
          <w:b w:val="0"/>
          <w:bCs w:val="0"/>
          <w:sz w:val="22"/>
          <w:szCs w:val="22"/>
          <w:u w:val="single"/>
          <w:rtl w:val="0"/>
          <w:lang w:val="en-US"/>
        </w:rPr>
        <w:t>, figure out what is needed to maximize the amount of hydrogen bonding between guanine &amp; cytosine. Note that since red = (-) and blue = (+), you</w:t>
      </w:r>
      <w:r>
        <w:rPr>
          <w:rFonts w:hAnsi="Helvetica" w:hint="default"/>
          <w:b w:val="0"/>
          <w:bCs w:val="0"/>
          <w:sz w:val="22"/>
          <w:szCs w:val="22"/>
          <w:u w:val="single"/>
          <w:rtl w:val="0"/>
          <w:lang w:val="fr-FR"/>
        </w:rPr>
        <w:t>’</w:t>
      </w:r>
      <w:r>
        <w:rPr>
          <w:b w:val="0"/>
          <w:bCs w:val="0"/>
          <w:sz w:val="22"/>
          <w:szCs w:val="22"/>
          <w:u w:val="single"/>
          <w:rtl w:val="0"/>
          <w:lang w:val="en-US"/>
        </w:rPr>
        <w:t>re trying to match blue cubes on one molecule to reds on another.</w:t>
      </w:r>
      <w:r>
        <w:rPr>
          <w:b w:val="0"/>
          <w:bCs w:val="0"/>
          <w:sz w:val="22"/>
          <w:szCs w:val="22"/>
          <w:u w:val="single"/>
        </w:rPr>
        <w:drawing>
          <wp:anchor distT="152400" distB="152400" distL="152400" distR="152400" simplePos="0" relativeHeight="251660288" behindDoc="0" locked="0" layoutInCell="1" allowOverlap="0">
            <wp:simplePos x="0" y="0"/>
            <wp:positionH relativeFrom="column">
              <wp:align>left</wp:align>
            </wp:positionH>
            <wp:positionV relativeFrom="line">
              <wp:posOffset>0</wp:posOffset>
            </wp:positionV>
            <wp:extent cx="1920192" cy="2006600"/>
            <wp:effectExtent l="0" t="0" r="0" b="0"/>
            <wp:wrapThrough wrapText="right"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ddPairButt.jpg"/>
                    <pic:cNvPicPr/>
                  </pic:nvPicPr>
                  <pic:blipFill>
                    <a:blip r:embed="rId8">
                      <a:extLst/>
                    </a:blip>
                    <a:stretch>
                      <a:fillRect/>
                    </a:stretch>
                  </pic:blipFill>
                  <pic:spPr>
                    <a:xfrm>
                      <a:off x="0" y="0"/>
                      <a:ext cx="1920192" cy="2006600"/>
                    </a:xfrm>
                    <a:prstGeom prst="rect">
                      <a:avLst/>
                    </a:prstGeom>
                    <a:ln w="12700" cap="flat">
                      <a:noFill/>
                      <a:miter lim="400000"/>
                    </a:ln>
                    <a:effectLst/>
                  </pic:spPr>
                </pic:pic>
              </a:graphicData>
            </a:graphic>
          </wp:anchor>
        </w:drawing>
      </w:r>
    </w:p>
    <w:p>
      <w:pPr>
        <w:pStyle w:val="Body"/>
        <w:rPr>
          <w:b w:val="0"/>
          <w:bCs w:val="0"/>
          <w:i w:val="0"/>
          <w:iCs w:val="0"/>
          <w:sz w:val="22"/>
          <w:szCs w:val="22"/>
        </w:rPr>
      </w:pPr>
      <w:r>
        <w:rPr>
          <w:b w:val="0"/>
          <w:bCs w:val="0"/>
          <w:i w:val="0"/>
          <w:iCs w:val="0"/>
          <w:sz w:val="22"/>
          <w:szCs w:val="22"/>
          <w:rtl w:val="0"/>
          <w:lang w:val="en-US"/>
        </w:rPr>
        <w:t>Once you have done this,</w:t>
      </w:r>
      <w:r>
        <w:rPr>
          <w:b w:val="0"/>
          <w:bCs w:val="0"/>
          <w:i w:val="0"/>
          <w:iCs w:val="0"/>
          <w:color w:val="de6922"/>
          <w:sz w:val="22"/>
          <w:szCs w:val="22"/>
          <w:rtl w:val="0"/>
          <w:lang w:val="en-US"/>
        </w:rPr>
        <w:t xml:space="preserve"> click the </w:t>
      </w:r>
      <w:r>
        <w:rPr>
          <w:rFonts w:hAnsi="Helvetica" w:hint="default"/>
          <w:b w:val="0"/>
          <w:bCs w:val="0"/>
          <w:i w:val="0"/>
          <w:iCs w:val="0"/>
          <w:color w:val="de6922"/>
          <w:sz w:val="22"/>
          <w:szCs w:val="22"/>
          <w:rtl w:val="0"/>
        </w:rPr>
        <w:t>‘</w:t>
      </w:r>
      <w:r>
        <w:rPr>
          <w:b w:val="0"/>
          <w:bCs w:val="0"/>
          <w:i w:val="0"/>
          <w:iCs w:val="0"/>
          <w:color w:val="de6922"/>
          <w:sz w:val="22"/>
          <w:szCs w:val="22"/>
          <w:rtl w:val="0"/>
          <w:lang w:val="en-US"/>
        </w:rPr>
        <w:t>Add pairing</w:t>
      </w:r>
      <w:r>
        <w:rPr>
          <w:rFonts w:hAnsi="Helvetica" w:hint="default"/>
          <w:b w:val="0"/>
          <w:bCs w:val="0"/>
          <w:i w:val="0"/>
          <w:iCs w:val="0"/>
          <w:color w:val="de6922"/>
          <w:sz w:val="22"/>
          <w:szCs w:val="22"/>
          <w:rtl w:val="0"/>
          <w:lang w:val="fr-FR"/>
        </w:rPr>
        <w:t xml:space="preserve">’ </w:t>
      </w:r>
      <w:r>
        <w:rPr>
          <w:b w:val="0"/>
          <w:bCs w:val="0"/>
          <w:i w:val="0"/>
          <w:iCs w:val="0"/>
          <w:color w:val="de6922"/>
          <w:sz w:val="22"/>
          <w:szCs w:val="22"/>
          <w:rtl w:val="0"/>
          <w:lang w:val="en-US"/>
        </w:rPr>
        <w:t xml:space="preserve">button at lower right (adds  a code that starts with </w:t>
      </w:r>
      <w:r>
        <w:rPr>
          <w:rFonts w:hAnsi="Helvetica" w:hint="default"/>
          <w:b w:val="0"/>
          <w:bCs w:val="0"/>
          <w:i w:val="0"/>
          <w:iCs w:val="0"/>
          <w:color w:val="de6922"/>
          <w:sz w:val="22"/>
          <w:szCs w:val="22"/>
          <w:rtl w:val="0"/>
        </w:rPr>
        <w:t>‘</w:t>
      </w:r>
      <w:r>
        <w:rPr>
          <w:b w:val="1"/>
          <w:bCs w:val="1"/>
          <w:i w:val="0"/>
          <w:iCs w:val="0"/>
          <w:color w:val="de6922"/>
          <w:sz w:val="28"/>
          <w:szCs w:val="28"/>
          <w:rtl w:val="0"/>
        </w:rPr>
        <w:t>GC</w:t>
      </w:r>
      <w:r>
        <w:rPr>
          <w:rFonts w:hAnsi="Helvetica" w:hint="default"/>
          <w:b w:val="1"/>
          <w:bCs w:val="1"/>
          <w:i w:val="0"/>
          <w:iCs w:val="0"/>
          <w:color w:val="de6922"/>
          <w:sz w:val="22"/>
          <w:szCs w:val="22"/>
          <w:rtl w:val="0"/>
          <w:lang w:val="fr-FR"/>
        </w:rPr>
        <w:t>’</w:t>
      </w:r>
      <w:r>
        <w:rPr>
          <w:b w:val="0"/>
          <w:bCs w:val="0"/>
          <w:i w:val="0"/>
          <w:iCs w:val="0"/>
          <w:color w:val="de6922"/>
          <w:sz w:val="22"/>
          <w:szCs w:val="22"/>
          <w:rtl w:val="0"/>
        </w:rPr>
        <w:t xml:space="preserve">). </w:t>
      </w:r>
      <w:r>
        <w:rPr>
          <w:b w:val="0"/>
          <w:bCs w:val="0"/>
          <w:i w:val="1"/>
          <w:iCs w:val="1"/>
          <w:color w:val="de6922"/>
          <w:sz w:val="22"/>
          <w:szCs w:val="22"/>
          <w:rtl w:val="0"/>
          <w:lang w:val="en-US"/>
        </w:rPr>
        <w:t>Failing to do this means failing to receive credit for the assignment</w:t>
      </w:r>
      <w:r>
        <w:rPr>
          <w:b w:val="0"/>
          <w:bCs w:val="0"/>
          <w:i w:val="1"/>
          <w:iCs w:val="1"/>
          <w:sz w:val="22"/>
          <w:szCs w:val="22"/>
          <w:rtl w:val="0"/>
        </w:rPr>
        <w:t>.</w:t>
      </w:r>
      <w:r>
        <w:rPr>
          <w:b w:val="0"/>
          <w:bCs w:val="0"/>
          <w:i w:val="0"/>
          <w:iCs w:val="0"/>
          <w:sz w:val="22"/>
          <w:szCs w:val="22"/>
          <w:rtl w:val="0"/>
        </w:rPr>
        <w:t xml:space="preserve"> </w:t>
      </w:r>
      <w:r>
        <w:rPr>
          <w:b w:val="0"/>
          <w:bCs w:val="0"/>
          <w:i w:val="0"/>
          <w:iCs w:val="0"/>
          <w:sz w:val="22"/>
          <w:szCs w:val="22"/>
          <w:u w:val="single"/>
          <w:rtl w:val="0"/>
          <w:lang w:val="en-US"/>
        </w:rPr>
        <w:t>Make sure you show it to your Lab Instructor</w:t>
      </w:r>
      <w:r>
        <w:rPr>
          <w:b w:val="0"/>
          <w:bCs w:val="0"/>
          <w:i w:val="0"/>
          <w:iCs w:val="0"/>
          <w:sz w:val="22"/>
          <w:szCs w:val="22"/>
          <w:rtl w:val="0"/>
          <w:lang w:val="en-US"/>
        </w:rPr>
        <w:t xml:space="preserve"> to ensure you</w:t>
      </w:r>
      <w:r>
        <w:rPr>
          <w:rFonts w:hAnsi="Helvetica" w:hint="default"/>
          <w:b w:val="0"/>
          <w:bCs w:val="0"/>
          <w:i w:val="0"/>
          <w:iCs w:val="0"/>
          <w:sz w:val="22"/>
          <w:szCs w:val="22"/>
          <w:rtl w:val="0"/>
          <w:lang w:val="fr-FR"/>
        </w:rPr>
        <w:t>’</w:t>
      </w:r>
      <w:r>
        <w:rPr>
          <w:b w:val="0"/>
          <w:bCs w:val="0"/>
          <w:i w:val="0"/>
          <w:iCs w:val="0"/>
          <w:sz w:val="22"/>
          <w:szCs w:val="22"/>
          <w:rtl w:val="0"/>
          <w:lang w:val="en-US"/>
        </w:rPr>
        <w:t xml:space="preserve">re on the right track! </w:t>
      </w:r>
    </w:p>
    <w:p>
      <w:pPr>
        <w:pStyle w:val="Body"/>
        <w:rPr>
          <w:b w:val="1"/>
          <w:bCs w:val="1"/>
          <w:i w:val="0"/>
          <w:iCs w:val="0"/>
          <w:color w:val="8b31b0"/>
          <w:sz w:val="22"/>
          <w:szCs w:val="22"/>
        </w:rPr>
      </w:pPr>
      <w:r>
        <w:rPr>
          <w:b w:val="1"/>
          <w:bCs w:val="1"/>
          <w:i w:val="0"/>
          <w:iCs w:val="0"/>
          <w:color w:val="8b31b0"/>
          <w:sz w:val="22"/>
          <w:szCs w:val="22"/>
          <w:rtl w:val="0"/>
          <w:lang w:val="en-US"/>
        </w:rPr>
        <w:t xml:space="preserve">?What is the basis of the </w:t>
      </w:r>
      <w:r>
        <w:rPr>
          <w:rFonts w:hAnsi="Helvetica" w:hint="default"/>
          <w:b w:val="1"/>
          <w:bCs w:val="1"/>
          <w:i w:val="0"/>
          <w:iCs w:val="0"/>
          <w:color w:val="8b31b0"/>
          <w:sz w:val="22"/>
          <w:szCs w:val="22"/>
          <w:rtl w:val="0"/>
        </w:rPr>
        <w:t>‘</w:t>
      </w:r>
      <w:r>
        <w:rPr>
          <w:b w:val="1"/>
          <w:bCs w:val="1"/>
          <w:i w:val="0"/>
          <w:iCs w:val="0"/>
          <w:color w:val="8b31b0"/>
          <w:sz w:val="22"/>
          <w:szCs w:val="22"/>
          <w:rtl w:val="0"/>
        </w:rPr>
        <w:t>matching</w:t>
      </w:r>
      <w:r>
        <w:rPr>
          <w:rFonts w:hAnsi="Helvetica" w:hint="default"/>
          <w:b w:val="1"/>
          <w:bCs w:val="1"/>
          <w:i w:val="0"/>
          <w:iCs w:val="0"/>
          <w:color w:val="8b31b0"/>
          <w:sz w:val="22"/>
          <w:szCs w:val="22"/>
          <w:rtl w:val="0"/>
          <w:lang w:val="fr-FR"/>
        </w:rPr>
        <w:t xml:space="preserve">’ </w:t>
      </w:r>
      <w:r>
        <w:rPr>
          <w:b w:val="1"/>
          <w:bCs w:val="1"/>
          <w:i w:val="0"/>
          <w:iCs w:val="0"/>
          <w:color w:val="8b31b0"/>
          <w:sz w:val="22"/>
          <w:szCs w:val="22"/>
          <w:rtl w:val="0"/>
          <w:lang w:val="en-US"/>
        </w:rPr>
        <w:t>of  G and C?</w:t>
      </w:r>
    </w:p>
    <w:p>
      <w:pPr>
        <w:pStyle w:val="Body"/>
        <w:rPr>
          <w:b w:val="0"/>
          <w:bCs w:val="0"/>
          <w:color w:val="8b31b0"/>
          <w:sz w:val="22"/>
          <w:szCs w:val="22"/>
          <w:u w:val="single"/>
        </w:rPr>
      </w:pPr>
      <w:r>
        <w:rPr>
          <w:b w:val="1"/>
          <w:bCs w:val="1"/>
          <w:color w:val="8b31b0"/>
          <w:sz w:val="22"/>
          <w:szCs w:val="22"/>
          <w:u w:val="none"/>
          <w:rtl w:val="0"/>
          <w:lang w:val="en-US"/>
        </w:rPr>
        <w:t>?What manipulations did you perform to achieve G:::C?</w:t>
      </w:r>
    </w:p>
    <w:p>
      <w:pPr>
        <w:pStyle w:val="Body"/>
        <w:rPr>
          <w:b w:val="0"/>
          <w:bCs w:val="0"/>
          <w:i w:val="0"/>
          <w:iCs w:val="0"/>
          <w:color w:val="de6922"/>
          <w:sz w:val="22"/>
          <w:szCs w:val="22"/>
        </w:rPr>
      </w:pPr>
    </w:p>
    <w:p>
      <w:pPr>
        <w:pStyle w:val="Body"/>
        <w:rPr>
          <w:b w:val="0"/>
          <w:bCs w:val="0"/>
          <w:i w:val="0"/>
          <w:iCs w:val="0"/>
          <w:color w:val="000000"/>
          <w:sz w:val="22"/>
          <w:szCs w:val="22"/>
        </w:rPr>
      </w:pPr>
      <w:r>
        <w:rPr>
          <w:b w:val="0"/>
          <w:bCs w:val="0"/>
          <w:i w:val="0"/>
          <w:iCs w:val="0"/>
          <w:color w:val="000000"/>
          <w:sz w:val="22"/>
          <w:szCs w:val="22"/>
          <w:rtl w:val="0"/>
          <w:lang w:val="en-US"/>
        </w:rPr>
        <w:t xml:space="preserve">Note that you can revisit this pairing anytime by clicking its encoded form in the box next to </w:t>
      </w:r>
      <w:r>
        <w:rPr>
          <w:rFonts w:hAnsi="Helvetica" w:hint="default"/>
          <w:b w:val="0"/>
          <w:bCs w:val="0"/>
          <w:i w:val="0"/>
          <w:iCs w:val="0"/>
          <w:color w:val="000000"/>
          <w:sz w:val="22"/>
          <w:szCs w:val="22"/>
          <w:rtl w:val="0"/>
        </w:rPr>
        <w:t>‘</w:t>
      </w:r>
      <w:r>
        <w:rPr>
          <w:b w:val="0"/>
          <w:bCs w:val="0"/>
          <w:i w:val="0"/>
          <w:iCs w:val="0"/>
          <w:color w:val="000000"/>
          <w:sz w:val="22"/>
          <w:szCs w:val="22"/>
          <w:rtl w:val="0"/>
          <w:lang w:val="en-US"/>
        </w:rPr>
        <w:t>Add Pairing</w:t>
      </w:r>
      <w:r>
        <w:rPr>
          <w:rFonts w:hAnsi="Helvetica" w:hint="default"/>
          <w:b w:val="0"/>
          <w:bCs w:val="0"/>
          <w:i w:val="0"/>
          <w:iCs w:val="0"/>
          <w:color w:val="000000"/>
          <w:sz w:val="22"/>
          <w:szCs w:val="22"/>
          <w:rtl w:val="0"/>
          <w:lang w:val="fr-FR"/>
        </w:rPr>
        <w:t xml:space="preserve">’ </w:t>
      </w:r>
      <w:r>
        <w:rPr>
          <w:b w:val="0"/>
          <w:bCs w:val="0"/>
          <w:i w:val="0"/>
          <w:iCs w:val="0"/>
          <w:color w:val="000000"/>
          <w:sz w:val="22"/>
          <w:szCs w:val="22"/>
          <w:rtl w:val="0"/>
          <w:lang w:val="en-US"/>
        </w:rPr>
        <w:t xml:space="preserve">button (each basepair encoding starts with the bases used). </w:t>
      </w:r>
    </w:p>
    <w:p>
      <w:pPr>
        <w:pStyle w:val="Body"/>
        <w:rPr>
          <w:b w:val="0"/>
          <w:bCs w:val="0"/>
          <w:i w:val="0"/>
          <w:iCs w:val="0"/>
          <w:color w:val="000000"/>
          <w:sz w:val="22"/>
          <w:szCs w:val="22"/>
        </w:rPr>
      </w:pPr>
    </w:p>
    <w:p>
      <w:pPr>
        <w:pStyle w:val="Body"/>
        <w:rPr>
          <w:b w:val="0"/>
          <w:bCs w:val="0"/>
          <w:i w:val="0"/>
          <w:iCs w:val="0"/>
          <w:color w:val="2d43bd"/>
          <w:sz w:val="22"/>
          <w:szCs w:val="22"/>
        </w:rPr>
      </w:pPr>
      <w:r>
        <w:rPr>
          <w:b w:val="0"/>
          <w:bCs w:val="0"/>
          <w:i w:val="0"/>
          <w:iCs w:val="0"/>
          <w:color w:val="2d43bd"/>
          <w:sz w:val="22"/>
          <w:szCs w:val="22"/>
          <w:rtl w:val="0"/>
        </w:rPr>
        <w:t>You</w:t>
      </w:r>
      <w:r>
        <w:rPr>
          <w:rFonts w:hAnsi="Helvetica" w:hint="default"/>
          <w:b w:val="0"/>
          <w:bCs w:val="0"/>
          <w:i w:val="0"/>
          <w:iCs w:val="0"/>
          <w:color w:val="2d43bd"/>
          <w:sz w:val="22"/>
          <w:szCs w:val="22"/>
          <w:rtl w:val="0"/>
          <w:lang w:val="fr-FR"/>
        </w:rPr>
        <w:t>’</w:t>
      </w:r>
      <w:r>
        <w:rPr>
          <w:b w:val="0"/>
          <w:bCs w:val="0"/>
          <w:i w:val="0"/>
          <w:iCs w:val="0"/>
          <w:color w:val="2d43bd"/>
          <w:sz w:val="22"/>
          <w:szCs w:val="22"/>
          <w:rtl w:val="0"/>
          <w:lang w:val="en-US"/>
        </w:rPr>
        <w:t xml:space="preserve">ll find it useful at this point to click the </w:t>
      </w:r>
      <w:r>
        <w:rPr>
          <w:rFonts w:hAnsi="Helvetica" w:hint="default"/>
          <w:b w:val="0"/>
          <w:bCs w:val="0"/>
          <w:i w:val="0"/>
          <w:iCs w:val="0"/>
          <w:color w:val="2d43bd"/>
          <w:sz w:val="22"/>
          <w:szCs w:val="22"/>
          <w:rtl w:val="0"/>
        </w:rPr>
        <w:t>‘</w:t>
      </w:r>
      <w:r>
        <w:rPr>
          <w:b w:val="0"/>
          <w:bCs w:val="0"/>
          <w:i w:val="0"/>
          <w:iCs w:val="0"/>
          <w:color w:val="2d43bd"/>
          <w:sz w:val="22"/>
          <w:szCs w:val="22"/>
          <w:rtl w:val="0"/>
          <w:lang w:val="en-US"/>
        </w:rPr>
        <w:t>show back path</w:t>
      </w:r>
      <w:r>
        <w:rPr>
          <w:rFonts w:hAnsi="Helvetica" w:hint="default"/>
          <w:b w:val="0"/>
          <w:bCs w:val="0"/>
          <w:i w:val="0"/>
          <w:iCs w:val="0"/>
          <w:color w:val="2d43bd"/>
          <w:sz w:val="22"/>
          <w:szCs w:val="22"/>
          <w:rtl w:val="0"/>
          <w:lang w:val="fr-FR"/>
        </w:rPr>
        <w:t xml:space="preserve">’ </w:t>
      </w:r>
      <w:r>
        <w:rPr>
          <w:b w:val="0"/>
          <w:bCs w:val="0"/>
          <w:i w:val="0"/>
          <w:iCs w:val="0"/>
          <w:color w:val="2d43bd"/>
          <w:sz w:val="22"/>
          <w:szCs w:val="22"/>
          <w:rtl w:val="0"/>
          <w:lang w:val="en-US"/>
        </w:rPr>
        <w:t>button on the right side of the screen. It places yellow spheres where you</w:t>
      </w:r>
      <w:r>
        <w:rPr>
          <w:rFonts w:hAnsi="Helvetica" w:hint="default"/>
          <w:b w:val="0"/>
          <w:bCs w:val="0"/>
          <w:i w:val="0"/>
          <w:iCs w:val="0"/>
          <w:color w:val="2d43bd"/>
          <w:sz w:val="22"/>
          <w:szCs w:val="22"/>
          <w:rtl w:val="0"/>
          <w:lang w:val="fr-FR"/>
        </w:rPr>
        <w:t>’</w:t>
      </w:r>
      <w:r>
        <w:rPr>
          <w:b w:val="0"/>
          <w:bCs w:val="0"/>
          <w:i w:val="0"/>
          <w:iCs w:val="0"/>
          <w:color w:val="2d43bd"/>
          <w:sz w:val="22"/>
          <w:szCs w:val="22"/>
          <w:rtl w:val="0"/>
          <w:lang w:val="en-US"/>
        </w:rPr>
        <w:t>ve probably ended up placing the phosphate backbone (red &amp; white pyramids).</w:t>
      </w:r>
    </w:p>
    <w:p>
      <w:pPr>
        <w:pStyle w:val="Body"/>
        <w:rPr>
          <w:b w:val="0"/>
          <w:bCs w:val="0"/>
          <w:i w:val="0"/>
          <w:iCs w:val="0"/>
          <w:color w:val="2d43bd"/>
          <w:sz w:val="22"/>
          <w:szCs w:val="22"/>
        </w:rPr>
      </w:pPr>
    </w:p>
    <w:p>
      <w:pPr>
        <w:pStyle w:val="Body"/>
        <w:rPr>
          <w:b w:val="0"/>
          <w:bCs w:val="0"/>
          <w:i w:val="0"/>
          <w:iCs w:val="0"/>
          <w:sz w:val="22"/>
          <w:szCs w:val="22"/>
        </w:rPr>
      </w:pPr>
      <w:r>
        <w:rPr>
          <w:b w:val="0"/>
          <w:bCs w:val="0"/>
          <w:i w:val="0"/>
          <w:iCs w:val="0"/>
          <w:sz w:val="22"/>
          <w:szCs w:val="22"/>
          <w:rtl w:val="0"/>
          <w:lang w:val="en-US"/>
        </w:rPr>
        <w:t xml:space="preserve">Check out the </w:t>
      </w:r>
      <w:r>
        <w:rPr>
          <w:rFonts w:hAnsi="Helvetica" w:hint="default"/>
          <w:b w:val="0"/>
          <w:bCs w:val="0"/>
          <w:i w:val="0"/>
          <w:iCs w:val="0"/>
          <w:sz w:val="22"/>
          <w:szCs w:val="22"/>
          <w:rtl w:val="0"/>
        </w:rPr>
        <w:t>‘</w:t>
      </w:r>
      <w:r>
        <w:rPr>
          <w:b w:val="0"/>
          <w:bCs w:val="0"/>
          <w:i w:val="0"/>
          <w:iCs w:val="0"/>
          <w:sz w:val="22"/>
          <w:szCs w:val="22"/>
          <w:rtl w:val="0"/>
          <w:lang w:val="en-US"/>
        </w:rPr>
        <w:t>assistance</w:t>
      </w:r>
      <w:r>
        <w:rPr>
          <w:rFonts w:hAnsi="Helvetica" w:hint="default"/>
          <w:b w:val="0"/>
          <w:bCs w:val="0"/>
          <w:i w:val="0"/>
          <w:iCs w:val="0"/>
          <w:sz w:val="22"/>
          <w:szCs w:val="22"/>
          <w:rtl w:val="0"/>
          <w:lang w:val="fr-FR"/>
        </w:rPr>
        <w:t xml:space="preserve">’ </w:t>
      </w:r>
      <w:r>
        <w:rPr>
          <w:b w:val="0"/>
          <w:bCs w:val="0"/>
          <w:i w:val="0"/>
          <w:iCs w:val="0"/>
          <w:sz w:val="22"/>
          <w:szCs w:val="22"/>
          <w:rtl w:val="0"/>
          <w:lang w:val="en-US"/>
        </w:rPr>
        <w:t>checkbox as well.</w:t>
      </w:r>
    </w:p>
    <w:p>
      <w:pPr>
        <w:pStyle w:val="Body"/>
        <w:rPr>
          <w:b w:val="0"/>
          <w:bCs w:val="0"/>
          <w:i w:val="0"/>
          <w:iCs w:val="0"/>
          <w:sz w:val="22"/>
          <w:szCs w:val="22"/>
        </w:rPr>
      </w:pPr>
    </w:p>
    <w:p>
      <w:pPr>
        <w:pStyle w:val="Body"/>
        <w:rPr>
          <w:b w:val="0"/>
          <w:bCs w:val="0"/>
          <w:i w:val="0"/>
          <w:iCs w:val="0"/>
          <w:sz w:val="22"/>
          <w:szCs w:val="22"/>
        </w:rPr>
      </w:pPr>
      <w:r>
        <w:rPr>
          <w:b w:val="0"/>
          <w:bCs w:val="0"/>
          <w:i w:val="0"/>
          <w:iCs w:val="0"/>
          <w:sz w:val="22"/>
          <w:szCs w:val="22"/>
          <w:rtl w:val="0"/>
        </w:rPr>
        <w:t>-----</w:t>
      </w:r>
      <w:r>
        <w:rPr>
          <w:b w:val="1"/>
          <w:bCs w:val="1"/>
          <w:i w:val="0"/>
          <w:iCs w:val="0"/>
          <w:sz w:val="22"/>
          <w:szCs w:val="22"/>
          <w:rtl w:val="0"/>
        </w:rPr>
        <w:t>!!!!!</w:t>
      </w:r>
      <w:r>
        <w:rPr>
          <w:b w:val="1"/>
          <w:bCs w:val="1"/>
          <w:i w:val="0"/>
          <w:iCs w:val="0"/>
          <w:sz w:val="22"/>
          <w:szCs w:val="22"/>
          <w:u w:val="single"/>
          <w:rtl w:val="0"/>
          <w:lang w:val="en-US"/>
        </w:rPr>
        <w:t>Critical note</w:t>
      </w:r>
      <w:r>
        <w:rPr>
          <w:b w:val="0"/>
          <w:bCs w:val="0"/>
          <w:i w:val="0"/>
          <w:iCs w:val="0"/>
          <w:sz w:val="22"/>
          <w:szCs w:val="22"/>
          <w:rtl w:val="0"/>
        </w:rPr>
        <w:t xml:space="preserve">: </w:t>
      </w:r>
      <w:r>
        <w:rPr>
          <w:b w:val="0"/>
          <w:bCs w:val="0"/>
          <w:i w:val="1"/>
          <w:iCs w:val="1"/>
          <w:sz w:val="22"/>
          <w:szCs w:val="22"/>
          <w:rtl w:val="0"/>
          <w:lang w:val="en-US"/>
        </w:rPr>
        <w:t>for the rest of the assignment</w:t>
      </w:r>
      <w:r>
        <w:rPr>
          <w:b w:val="0"/>
          <w:bCs w:val="0"/>
          <w:i w:val="0"/>
          <w:iCs w:val="0"/>
          <w:sz w:val="22"/>
          <w:szCs w:val="22"/>
          <w:rtl w:val="0"/>
          <w:lang w:val="en-US"/>
        </w:rPr>
        <w:t xml:space="preserve">, excepting only G:T, whenever you are asked to create a </w:t>
      </w:r>
      <w:r>
        <w:rPr>
          <w:rFonts w:hAnsi="Helvetica" w:hint="default"/>
          <w:b w:val="0"/>
          <w:bCs w:val="0"/>
          <w:i w:val="0"/>
          <w:iCs w:val="0"/>
          <w:sz w:val="22"/>
          <w:szCs w:val="22"/>
          <w:rtl w:val="0"/>
        </w:rPr>
        <w:t>‘</w:t>
      </w:r>
      <w:r>
        <w:rPr>
          <w:b w:val="0"/>
          <w:bCs w:val="0"/>
          <w:i w:val="0"/>
          <w:iCs w:val="0"/>
          <w:sz w:val="22"/>
          <w:szCs w:val="22"/>
          <w:rtl w:val="0"/>
          <w:lang w:val="en-US"/>
        </w:rPr>
        <w:t>canonical pairing</w:t>
      </w:r>
      <w:r>
        <w:rPr>
          <w:rFonts w:hAnsi="Helvetica" w:hint="default"/>
          <w:b w:val="0"/>
          <w:bCs w:val="0"/>
          <w:i w:val="0"/>
          <w:iCs w:val="0"/>
          <w:sz w:val="22"/>
          <w:szCs w:val="22"/>
          <w:rtl w:val="0"/>
          <w:lang w:val="fr-FR"/>
        </w:rPr>
        <w:t xml:space="preserve">’ </w:t>
      </w:r>
      <w:r>
        <w:rPr>
          <w:b w:val="0"/>
          <w:bCs w:val="0"/>
          <w:i w:val="0"/>
          <w:iCs w:val="0"/>
          <w:sz w:val="22"/>
          <w:szCs w:val="22"/>
          <w:rtl w:val="0"/>
        </w:rPr>
        <w:t xml:space="preserve">or </w:t>
      </w:r>
      <w:r>
        <w:rPr>
          <w:rFonts w:hAnsi="Helvetica" w:hint="default"/>
          <w:b w:val="0"/>
          <w:bCs w:val="0"/>
          <w:i w:val="0"/>
          <w:iCs w:val="0"/>
          <w:sz w:val="22"/>
          <w:szCs w:val="22"/>
          <w:rtl w:val="0"/>
        </w:rPr>
        <w:t>‘</w:t>
      </w:r>
      <w:r>
        <w:rPr>
          <w:b w:val="0"/>
          <w:bCs w:val="0"/>
          <w:i w:val="0"/>
          <w:iCs w:val="0"/>
          <w:sz w:val="22"/>
          <w:szCs w:val="22"/>
          <w:rtl w:val="0"/>
        </w:rPr>
        <w:t>like Gua-Cyt</w:t>
      </w:r>
      <w:r>
        <w:rPr>
          <w:rFonts w:hAnsi="Helvetica" w:hint="default"/>
          <w:b w:val="0"/>
          <w:bCs w:val="0"/>
          <w:i w:val="0"/>
          <w:iCs w:val="0"/>
          <w:sz w:val="22"/>
          <w:szCs w:val="22"/>
          <w:rtl w:val="0"/>
          <w:lang w:val="fr-FR"/>
        </w:rPr>
        <w:t xml:space="preserve">’ </w:t>
      </w:r>
      <w:r>
        <w:rPr>
          <w:b w:val="0"/>
          <w:bCs w:val="0"/>
          <w:i w:val="0"/>
          <w:iCs w:val="0"/>
          <w:sz w:val="22"/>
          <w:szCs w:val="22"/>
          <w:rtl w:val="0"/>
          <w:lang w:val="en-US"/>
        </w:rPr>
        <w:t xml:space="preserve">or anything of the sort, it will be in parallel to this situation--with one of the partners </w:t>
      </w:r>
      <w:r>
        <w:rPr>
          <w:rFonts w:hAnsi="Helvetica" w:hint="default"/>
          <w:b w:val="0"/>
          <w:bCs w:val="0"/>
          <w:i w:val="0"/>
          <w:iCs w:val="0"/>
          <w:sz w:val="22"/>
          <w:szCs w:val="22"/>
          <w:rtl w:val="0"/>
        </w:rPr>
        <w:t>‘</w:t>
      </w:r>
      <w:r>
        <w:rPr>
          <w:b w:val="0"/>
          <w:bCs w:val="0"/>
          <w:i w:val="0"/>
          <w:iCs w:val="0"/>
          <w:sz w:val="22"/>
          <w:szCs w:val="22"/>
          <w:rtl w:val="0"/>
        </w:rPr>
        <w:t>flipped</w:t>
      </w:r>
      <w:r>
        <w:rPr>
          <w:rFonts w:hAnsi="Helvetica" w:hint="default"/>
          <w:b w:val="0"/>
          <w:bCs w:val="0"/>
          <w:i w:val="0"/>
          <w:iCs w:val="0"/>
          <w:sz w:val="22"/>
          <w:szCs w:val="22"/>
          <w:rtl w:val="0"/>
          <w:lang w:val="fr-FR"/>
        </w:rPr>
        <w:t>’</w:t>
      </w:r>
      <w:r>
        <w:rPr>
          <w:b w:val="0"/>
          <w:bCs w:val="0"/>
          <w:i w:val="0"/>
          <w:iCs w:val="0"/>
          <w:sz w:val="22"/>
          <w:szCs w:val="22"/>
          <w:rtl w:val="0"/>
          <w:lang w:val="en-US"/>
        </w:rPr>
        <w:t xml:space="preserve">, and with the ribose-phosphate groups (the pyramids) on the bottom corners, when possible with the pyramids in the yellow </w:t>
      </w:r>
      <w:r>
        <w:rPr>
          <w:rFonts w:hAnsi="Helvetica" w:hint="default"/>
          <w:b w:val="0"/>
          <w:bCs w:val="0"/>
          <w:i w:val="0"/>
          <w:iCs w:val="0"/>
          <w:sz w:val="22"/>
          <w:szCs w:val="22"/>
          <w:rtl w:val="0"/>
        </w:rPr>
        <w:t>‘</w:t>
      </w:r>
      <w:r>
        <w:rPr>
          <w:b w:val="0"/>
          <w:bCs w:val="0"/>
          <w:i w:val="0"/>
          <w:iCs w:val="0"/>
          <w:sz w:val="22"/>
          <w:szCs w:val="22"/>
          <w:rtl w:val="0"/>
          <w:lang w:val="en-US"/>
        </w:rPr>
        <w:t>show backpath</w:t>
      </w:r>
      <w:r>
        <w:rPr>
          <w:rFonts w:hAnsi="Helvetica" w:hint="default"/>
          <w:b w:val="0"/>
          <w:bCs w:val="0"/>
          <w:i w:val="0"/>
          <w:iCs w:val="0"/>
          <w:sz w:val="22"/>
          <w:szCs w:val="22"/>
          <w:rtl w:val="0"/>
          <w:lang w:val="fr-FR"/>
        </w:rPr>
        <w:t xml:space="preserve">’ </w:t>
      </w:r>
      <w:r>
        <w:rPr>
          <w:b w:val="0"/>
          <w:bCs w:val="0"/>
          <w:i w:val="0"/>
          <w:iCs w:val="0"/>
          <w:sz w:val="22"/>
          <w:szCs w:val="22"/>
          <w:rtl w:val="0"/>
          <w:lang w:val="en-US"/>
        </w:rPr>
        <w:t xml:space="preserve">indicators. This is the way </w:t>
      </w:r>
      <w:r>
        <w:rPr>
          <w:rFonts w:hAnsi="Helvetica" w:hint="default"/>
          <w:b w:val="0"/>
          <w:bCs w:val="0"/>
          <w:i w:val="0"/>
          <w:iCs w:val="0"/>
          <w:sz w:val="22"/>
          <w:szCs w:val="22"/>
          <w:rtl w:val="0"/>
        </w:rPr>
        <w:t>‘</w:t>
      </w:r>
      <w:r>
        <w:rPr>
          <w:b w:val="0"/>
          <w:bCs w:val="0"/>
          <w:i w:val="0"/>
          <w:iCs w:val="0"/>
          <w:sz w:val="22"/>
          <w:szCs w:val="22"/>
          <w:rtl w:val="0"/>
        </w:rPr>
        <w:t>proper</w:t>
      </w:r>
      <w:r>
        <w:rPr>
          <w:rFonts w:hAnsi="Helvetica" w:hint="default"/>
          <w:b w:val="0"/>
          <w:bCs w:val="0"/>
          <w:i w:val="0"/>
          <w:iCs w:val="0"/>
          <w:sz w:val="22"/>
          <w:szCs w:val="22"/>
          <w:rtl w:val="0"/>
          <w:lang w:val="fr-FR"/>
        </w:rPr>
        <w:t xml:space="preserve">’ </w:t>
      </w:r>
      <w:r>
        <w:rPr>
          <w:b w:val="0"/>
          <w:bCs w:val="0"/>
          <w:i w:val="0"/>
          <w:iCs w:val="0"/>
          <w:sz w:val="22"/>
          <w:szCs w:val="22"/>
          <w:rtl w:val="0"/>
          <w:lang w:val="en-US"/>
        </w:rPr>
        <w:t xml:space="preserve">bases match up. Any pair that can comfortably achieve this is </w:t>
      </w:r>
      <w:r>
        <w:rPr>
          <w:rFonts w:hAnsi="Helvetica" w:hint="default"/>
          <w:b w:val="0"/>
          <w:bCs w:val="0"/>
          <w:i w:val="0"/>
          <w:iCs w:val="0"/>
          <w:sz w:val="22"/>
          <w:szCs w:val="22"/>
          <w:rtl w:val="0"/>
        </w:rPr>
        <w:t>‘</w:t>
      </w:r>
      <w:r>
        <w:rPr>
          <w:b w:val="0"/>
          <w:bCs w:val="0"/>
          <w:i w:val="0"/>
          <w:iCs w:val="0"/>
          <w:sz w:val="22"/>
          <w:szCs w:val="22"/>
          <w:rtl w:val="0"/>
          <w:lang w:val="en-US"/>
        </w:rPr>
        <w:t>good enough</w:t>
      </w:r>
      <w:r>
        <w:rPr>
          <w:rFonts w:hAnsi="Helvetica" w:hint="default"/>
          <w:b w:val="0"/>
          <w:bCs w:val="0"/>
          <w:i w:val="0"/>
          <w:iCs w:val="0"/>
          <w:sz w:val="22"/>
          <w:szCs w:val="22"/>
          <w:rtl w:val="0"/>
          <w:lang w:val="fr-FR"/>
        </w:rPr>
        <w:t xml:space="preserve">’ </w:t>
      </w:r>
      <w:r>
        <w:rPr>
          <w:b w:val="0"/>
          <w:bCs w:val="0"/>
          <w:i w:val="0"/>
          <w:iCs w:val="0"/>
          <w:sz w:val="22"/>
          <w:szCs w:val="22"/>
          <w:rtl w:val="0"/>
          <w:lang w:val="en-US"/>
        </w:rPr>
        <w:t>for the copying machinery, and good enough to escape notice of your repair machinery</w:t>
      </w:r>
      <w:r>
        <w:rPr>
          <w:b w:val="1"/>
          <w:bCs w:val="1"/>
          <w:i w:val="0"/>
          <w:iCs w:val="0"/>
          <w:sz w:val="22"/>
          <w:szCs w:val="22"/>
          <w:rtl w:val="0"/>
        </w:rPr>
        <w:t>!!!!!</w:t>
      </w:r>
    </w:p>
    <w:p>
      <w:pPr>
        <w:pStyle w:val="Body"/>
        <w:rPr>
          <w:b w:val="0"/>
          <w:bCs w:val="0"/>
          <w:i w:val="0"/>
          <w:iCs w:val="0"/>
          <w:sz w:val="22"/>
          <w:szCs w:val="22"/>
        </w:rPr>
      </w:pPr>
    </w:p>
    <w:p>
      <w:pPr>
        <w:pStyle w:val="Body"/>
        <w:rPr>
          <w:b w:val="1"/>
          <w:bCs w:val="1"/>
          <w:i w:val="0"/>
          <w:iCs w:val="0"/>
          <w:sz w:val="22"/>
          <w:szCs w:val="22"/>
        </w:rPr>
      </w:pPr>
      <w:r>
        <w:rPr>
          <w:b w:val="1"/>
          <w:bCs w:val="1"/>
          <w:i w:val="0"/>
          <w:iCs w:val="0"/>
          <w:sz w:val="22"/>
          <w:szCs w:val="22"/>
          <w:u w:val="single"/>
          <w:rtl w:val="0"/>
          <w:lang w:val="da-DK"/>
        </w:rPr>
        <w:t>Task 4</w:t>
      </w:r>
      <w:r>
        <w:rPr>
          <w:b w:val="1"/>
          <w:bCs w:val="1"/>
          <w:i w:val="0"/>
          <w:iCs w:val="0"/>
          <w:sz w:val="22"/>
          <w:szCs w:val="22"/>
          <w:rtl w:val="0"/>
          <w:lang w:val="en-US"/>
        </w:rPr>
        <w:t>: The other paired pair: Adenine &amp; Thymine</w:t>
      </w:r>
    </w:p>
    <w:p>
      <w:pPr>
        <w:pStyle w:val="Body"/>
        <w:rPr>
          <w:b w:val="1"/>
          <w:bCs w:val="1"/>
          <w:i w:val="0"/>
          <w:iCs w:val="0"/>
          <w:sz w:val="22"/>
          <w:szCs w:val="22"/>
        </w:rPr>
      </w:pPr>
      <w:r>
        <w:rPr>
          <w:b w:val="0"/>
          <w:bCs w:val="0"/>
          <w:i w:val="0"/>
          <w:iCs w:val="0"/>
          <w:sz w:val="22"/>
          <w:szCs w:val="22"/>
          <w:rtl w:val="0"/>
          <w:lang w:val="en-US"/>
        </w:rPr>
        <w:t xml:space="preserve">To complete your set, create a correctly aligned (i.e., having the same relative orientation as Gua + Cyt) pairing of </w:t>
      </w:r>
      <w:r>
        <w:rPr>
          <w:b w:val="1"/>
          <w:bCs w:val="1"/>
          <w:i w:val="0"/>
          <w:iCs w:val="0"/>
          <w:sz w:val="22"/>
          <w:szCs w:val="22"/>
          <w:rtl w:val="0"/>
          <w:lang w:val="en-US"/>
        </w:rPr>
        <w:t>Ade &amp; Thy</w:t>
      </w:r>
      <w:r>
        <w:rPr>
          <w:b w:val="0"/>
          <w:bCs w:val="0"/>
          <w:i w:val="0"/>
          <w:iCs w:val="0"/>
          <w:sz w:val="22"/>
          <w:szCs w:val="22"/>
          <w:rtl w:val="0"/>
          <w:lang w:val="en-US"/>
        </w:rPr>
        <w:t xml:space="preserve"> and satisfy yourself that this </w:t>
      </w:r>
      <w:r>
        <w:rPr>
          <w:rFonts w:hAnsi="Helvetica" w:hint="default"/>
          <w:b w:val="0"/>
          <w:bCs w:val="0"/>
          <w:i w:val="0"/>
          <w:iCs w:val="0"/>
          <w:sz w:val="22"/>
          <w:szCs w:val="22"/>
          <w:rtl w:val="0"/>
        </w:rPr>
        <w:t>‘</w:t>
      </w:r>
      <w:r>
        <w:rPr>
          <w:b w:val="0"/>
          <w:bCs w:val="0"/>
          <w:i w:val="0"/>
          <w:iCs w:val="0"/>
          <w:sz w:val="22"/>
          <w:szCs w:val="22"/>
          <w:rtl w:val="0"/>
          <w:lang w:val="en-US"/>
        </w:rPr>
        <w:t>works</w:t>
      </w:r>
      <w:r>
        <w:rPr>
          <w:rFonts w:hAnsi="Helvetica" w:hint="default"/>
          <w:b w:val="0"/>
          <w:bCs w:val="0"/>
          <w:i w:val="0"/>
          <w:iCs w:val="0"/>
          <w:sz w:val="22"/>
          <w:szCs w:val="22"/>
          <w:rtl w:val="0"/>
          <w:lang w:val="fr-FR"/>
        </w:rPr>
        <w:t>’</w:t>
      </w:r>
      <w:r>
        <w:rPr>
          <w:b w:val="0"/>
          <w:bCs w:val="0"/>
          <w:i w:val="0"/>
          <w:iCs w:val="0"/>
          <w:sz w:val="22"/>
          <w:szCs w:val="22"/>
          <w:rtl w:val="0"/>
        </w:rPr>
        <w:t xml:space="preserve">, </w:t>
      </w:r>
      <w:r>
        <w:rPr>
          <w:b w:val="1"/>
          <w:bCs w:val="1"/>
          <w:i w:val="0"/>
          <w:iCs w:val="0"/>
          <w:sz w:val="22"/>
          <w:szCs w:val="22"/>
          <w:rtl w:val="0"/>
          <w:lang w:val="en-US"/>
        </w:rPr>
        <w:t>remembering to flip Thy.</w:t>
      </w:r>
    </w:p>
    <w:p>
      <w:pPr>
        <w:pStyle w:val="Body"/>
        <w:rPr>
          <w:b w:val="1"/>
          <w:bCs w:val="1"/>
          <w:i w:val="0"/>
          <w:iCs w:val="0"/>
          <w:sz w:val="22"/>
          <w:szCs w:val="22"/>
        </w:rPr>
      </w:pPr>
      <w:r>
        <w:rPr>
          <w:b w:val="0"/>
          <w:bCs w:val="0"/>
          <w:i w:val="0"/>
          <w:iCs w:val="0"/>
          <w:color w:val="de6922"/>
          <w:sz w:val="22"/>
          <w:szCs w:val="22"/>
          <w:rtl w:val="0"/>
          <w:lang w:val="en-US"/>
        </w:rPr>
        <w:t xml:space="preserve">Again, click the </w:t>
      </w:r>
      <w:r>
        <w:rPr>
          <w:rFonts w:hAnsi="Helvetica" w:hint="default"/>
          <w:b w:val="0"/>
          <w:bCs w:val="0"/>
          <w:i w:val="0"/>
          <w:iCs w:val="0"/>
          <w:color w:val="de6922"/>
          <w:sz w:val="22"/>
          <w:szCs w:val="22"/>
          <w:rtl w:val="0"/>
        </w:rPr>
        <w:t>‘</w:t>
      </w:r>
      <w:r>
        <w:rPr>
          <w:b w:val="0"/>
          <w:bCs w:val="0"/>
          <w:i w:val="0"/>
          <w:iCs w:val="0"/>
          <w:color w:val="de6922"/>
          <w:sz w:val="22"/>
          <w:szCs w:val="22"/>
          <w:rtl w:val="0"/>
          <w:lang w:val="en-US"/>
        </w:rPr>
        <w:t>add pairing</w:t>
      </w:r>
      <w:r>
        <w:rPr>
          <w:rFonts w:hAnsi="Helvetica" w:hint="default"/>
          <w:b w:val="0"/>
          <w:bCs w:val="0"/>
          <w:i w:val="0"/>
          <w:iCs w:val="0"/>
          <w:color w:val="de6922"/>
          <w:sz w:val="22"/>
          <w:szCs w:val="22"/>
          <w:rtl w:val="0"/>
          <w:lang w:val="fr-FR"/>
        </w:rPr>
        <w:t xml:space="preserve">’ </w:t>
      </w:r>
      <w:r>
        <w:rPr>
          <w:b w:val="0"/>
          <w:bCs w:val="0"/>
          <w:i w:val="0"/>
          <w:iCs w:val="0"/>
          <w:color w:val="de6922"/>
          <w:sz w:val="22"/>
          <w:szCs w:val="22"/>
          <w:rtl w:val="0"/>
          <w:lang w:val="en-US"/>
        </w:rPr>
        <w:t xml:space="preserve">button to record your work (adds </w:t>
      </w:r>
      <w:r>
        <w:rPr>
          <w:b w:val="1"/>
          <w:bCs w:val="1"/>
          <w:i w:val="0"/>
          <w:iCs w:val="0"/>
          <w:color w:val="de6922"/>
          <w:sz w:val="28"/>
          <w:szCs w:val="28"/>
          <w:rtl w:val="0"/>
        </w:rPr>
        <w:t>AT</w:t>
      </w:r>
      <w:r>
        <w:rPr>
          <w:b w:val="0"/>
          <w:bCs w:val="0"/>
          <w:i w:val="0"/>
          <w:iCs w:val="0"/>
          <w:color w:val="de6922"/>
          <w:sz w:val="22"/>
          <w:szCs w:val="22"/>
          <w:rtl w:val="0"/>
        </w:rPr>
        <w:t>).</w:t>
      </w:r>
    </w:p>
    <w:p>
      <w:pPr>
        <w:pStyle w:val="Body"/>
        <w:rPr>
          <w:b w:val="0"/>
          <w:bCs w:val="0"/>
          <w:color w:val="8b31b0"/>
          <w:sz w:val="22"/>
          <w:szCs w:val="22"/>
          <w:u w:val="single"/>
        </w:rPr>
      </w:pPr>
      <w:r>
        <w:rPr>
          <w:b w:val="1"/>
          <w:bCs w:val="1"/>
          <w:color w:val="8b31b0"/>
          <w:sz w:val="22"/>
          <w:szCs w:val="22"/>
          <w:u w:val="none"/>
          <w:rtl w:val="0"/>
        </w:rPr>
        <w:t>?</w:t>
      </w:r>
      <w:r>
        <w:rPr>
          <w:b w:val="1"/>
          <w:bCs w:val="1"/>
          <w:color w:val="8b31b0"/>
          <w:sz w:val="22"/>
          <w:szCs w:val="22"/>
          <w:u w:val="single"/>
          <w:rtl w:val="0"/>
          <w:lang w:val="en-US"/>
        </w:rPr>
        <w:t>Why</w:t>
      </w:r>
      <w:r>
        <w:rPr>
          <w:b w:val="1"/>
          <w:bCs w:val="1"/>
          <w:color w:val="8b31b0"/>
          <w:sz w:val="22"/>
          <w:szCs w:val="22"/>
          <w:u w:val="none"/>
          <w:rtl w:val="0"/>
          <w:lang w:val="en-US"/>
        </w:rPr>
        <w:t xml:space="preserve"> do Ade &amp; Thy form only two hydrogen bonds? </w:t>
      </w:r>
      <w:r>
        <w:rPr>
          <w:b w:val="0"/>
          <w:bCs w:val="0"/>
          <w:color w:val="8b31b0"/>
          <w:sz w:val="22"/>
          <w:szCs w:val="22"/>
          <w:u w:val="none"/>
          <w:rtl w:val="0"/>
          <w:lang w:val="en-US"/>
        </w:rPr>
        <w:t xml:space="preserve">Whose </w:t>
      </w:r>
      <w:r>
        <w:rPr>
          <w:rFonts w:hAnsi="Helvetica" w:hint="default"/>
          <w:b w:val="0"/>
          <w:bCs w:val="0"/>
          <w:color w:val="8b31b0"/>
          <w:sz w:val="22"/>
          <w:szCs w:val="22"/>
          <w:u w:val="none"/>
          <w:rtl w:val="0"/>
        </w:rPr>
        <w:t>‘</w:t>
      </w:r>
      <w:r>
        <w:rPr>
          <w:b w:val="0"/>
          <w:bCs w:val="0"/>
          <w:color w:val="8b31b0"/>
          <w:sz w:val="22"/>
          <w:szCs w:val="22"/>
          <w:u w:val="none"/>
          <w:rtl w:val="0"/>
          <w:lang w:val="fr-FR"/>
        </w:rPr>
        <w:t>fault</w:t>
      </w:r>
      <w:r>
        <w:rPr>
          <w:rFonts w:hAnsi="Helvetica" w:hint="default"/>
          <w:b w:val="0"/>
          <w:bCs w:val="0"/>
          <w:color w:val="8b31b0"/>
          <w:sz w:val="22"/>
          <w:szCs w:val="22"/>
          <w:u w:val="none"/>
          <w:rtl w:val="0"/>
          <w:lang w:val="fr-FR"/>
        </w:rPr>
        <w:t xml:space="preserve">’ </w:t>
      </w:r>
      <w:r>
        <w:rPr>
          <w:b w:val="0"/>
          <w:bCs w:val="0"/>
          <w:color w:val="8b31b0"/>
          <w:sz w:val="22"/>
          <w:szCs w:val="22"/>
          <w:u w:val="none"/>
          <w:rtl w:val="0"/>
          <w:lang w:val="en-US"/>
        </w:rPr>
        <w:t>is it, and what chemical change (alteration/addition/removal) could give rise to 3 bonds between these partners?</w:t>
      </w:r>
    </w:p>
    <w:p>
      <w:pPr>
        <w:pStyle w:val="Body"/>
        <w:rPr>
          <w:b w:val="1"/>
          <w:bCs w:val="1"/>
          <w:i w:val="0"/>
          <w:iCs w:val="0"/>
          <w:color w:val="de6922"/>
          <w:sz w:val="22"/>
          <w:szCs w:val="22"/>
        </w:rPr>
      </w:pPr>
    </w:p>
    <w:p>
      <w:pPr>
        <w:pStyle w:val="Body"/>
        <w:rPr>
          <w:b w:val="1"/>
          <w:bCs w:val="1"/>
          <w:i w:val="0"/>
          <w:iCs w:val="0"/>
          <w:sz w:val="22"/>
          <w:szCs w:val="22"/>
        </w:rPr>
      </w:pPr>
      <w:r>
        <w:rPr>
          <w:b w:val="1"/>
          <w:bCs w:val="1"/>
          <w:i w:val="0"/>
          <w:iCs w:val="0"/>
          <w:sz w:val="22"/>
          <w:szCs w:val="22"/>
          <w:u w:val="single"/>
          <w:rtl w:val="0"/>
          <w:lang w:val="da-DK"/>
        </w:rPr>
        <w:t>Task 5</w:t>
      </w:r>
      <w:r>
        <w:rPr>
          <w:b w:val="1"/>
          <w:bCs w:val="1"/>
          <w:i w:val="0"/>
          <w:iCs w:val="0"/>
          <w:sz w:val="22"/>
          <w:szCs w:val="22"/>
          <w:rtl w:val="0"/>
        </w:rPr>
        <w:t>:</w:t>
      </w:r>
      <w:r>
        <w:rPr>
          <w:b w:val="1"/>
          <w:bCs w:val="1"/>
          <w:i w:val="0"/>
          <w:iCs w:val="0"/>
          <w:sz w:val="22"/>
          <w:szCs w:val="22"/>
          <w:rtl w:val="0"/>
          <w:lang w:val="en-US"/>
        </w:rPr>
        <w:t xml:space="preserve"> D</w:t>
      </w:r>
      <w:r>
        <w:rPr>
          <w:b w:val="1"/>
          <w:bCs w:val="1"/>
          <w:i w:val="0"/>
          <w:iCs w:val="0"/>
          <w:sz w:val="22"/>
          <w:szCs w:val="22"/>
          <w:rtl w:val="0"/>
          <w:lang w:val="en-US"/>
        </w:rPr>
        <w:t>oing it wrong</w:t>
      </w:r>
      <w:r>
        <w:rPr>
          <w:b w:val="1"/>
          <w:bCs w:val="1"/>
          <w:i w:val="0"/>
          <w:iCs w:val="0"/>
          <w:sz w:val="22"/>
          <w:szCs w:val="22"/>
        </w:rPr>
        <w:br w:type="textWrapping"/>
      </w:r>
      <w:r>
        <w:rPr>
          <w:b w:val="0"/>
          <w:bCs w:val="0"/>
          <w:i w:val="0"/>
          <w:iCs w:val="0"/>
          <w:sz w:val="22"/>
          <w:szCs w:val="22"/>
          <w:rtl w:val="0"/>
          <w:lang w:val="en-US"/>
        </w:rPr>
        <w:t>When you think of a happy relationship, you often focus on how well you</w:t>
      </w:r>
      <w:r>
        <w:rPr>
          <w:rFonts w:hAnsi="Helvetica" w:hint="default"/>
          <w:b w:val="0"/>
          <w:bCs w:val="0"/>
          <w:i w:val="0"/>
          <w:iCs w:val="0"/>
          <w:sz w:val="22"/>
          <w:szCs w:val="22"/>
          <w:rtl w:val="0"/>
          <w:lang w:val="fr-FR"/>
        </w:rPr>
        <w:t>’</w:t>
      </w:r>
      <w:r>
        <w:rPr>
          <w:b w:val="0"/>
          <w:bCs w:val="0"/>
          <w:i w:val="0"/>
          <w:iCs w:val="0"/>
          <w:sz w:val="22"/>
          <w:szCs w:val="22"/>
          <w:rtl w:val="0"/>
          <w:lang w:val="en-US"/>
        </w:rPr>
        <w:t>ll get along with your Significant Other. But there</w:t>
      </w:r>
      <w:r>
        <w:rPr>
          <w:rFonts w:hAnsi="Helvetica" w:hint="default"/>
          <w:b w:val="0"/>
          <w:bCs w:val="0"/>
          <w:i w:val="0"/>
          <w:iCs w:val="0"/>
          <w:sz w:val="22"/>
          <w:szCs w:val="22"/>
          <w:rtl w:val="0"/>
          <w:lang w:val="fr-FR"/>
        </w:rPr>
        <w:t>’</w:t>
      </w:r>
      <w:r>
        <w:rPr>
          <w:b w:val="0"/>
          <w:bCs w:val="0"/>
          <w:i w:val="0"/>
          <w:iCs w:val="0"/>
          <w:sz w:val="22"/>
          <w:szCs w:val="22"/>
          <w:rtl w:val="0"/>
          <w:lang w:val="en-US"/>
        </w:rPr>
        <w:t>s the dark side, too. Most folks generally aren</w:t>
      </w:r>
      <w:r>
        <w:rPr>
          <w:rFonts w:hAnsi="Helvetica" w:hint="default"/>
          <w:b w:val="0"/>
          <w:bCs w:val="0"/>
          <w:i w:val="0"/>
          <w:iCs w:val="0"/>
          <w:sz w:val="22"/>
          <w:szCs w:val="22"/>
          <w:rtl w:val="0"/>
          <w:lang w:val="fr-FR"/>
        </w:rPr>
        <w:t>’</w:t>
      </w:r>
      <w:r>
        <w:rPr>
          <w:b w:val="0"/>
          <w:bCs w:val="0"/>
          <w:i w:val="0"/>
          <w:iCs w:val="0"/>
          <w:sz w:val="22"/>
          <w:szCs w:val="22"/>
          <w:rtl w:val="0"/>
          <w:lang w:val="en-US"/>
        </w:rPr>
        <w:t>t all that keen on their partner spending a lot of time bumping basepairs with anybody else. The principle also applies to nucleic acids: it</w:t>
      </w:r>
      <w:r>
        <w:rPr>
          <w:rFonts w:hAnsi="Helvetica" w:hint="default"/>
          <w:b w:val="0"/>
          <w:bCs w:val="0"/>
          <w:i w:val="0"/>
          <w:iCs w:val="0"/>
          <w:sz w:val="22"/>
          <w:szCs w:val="22"/>
          <w:rtl w:val="0"/>
          <w:lang w:val="fr-FR"/>
        </w:rPr>
        <w:t>’</w:t>
      </w:r>
      <w:r>
        <w:rPr>
          <w:b w:val="0"/>
          <w:bCs w:val="0"/>
          <w:i w:val="0"/>
          <w:iCs w:val="0"/>
          <w:sz w:val="22"/>
          <w:szCs w:val="22"/>
          <w:rtl w:val="0"/>
          <w:lang w:val="en-US"/>
        </w:rPr>
        <w:t xml:space="preserve">s all well and good that Ade &amp; Thy pair, and that Gua and Cyt pair, but if the </w:t>
      </w:r>
      <w:r>
        <w:rPr>
          <w:rFonts w:hAnsi="Helvetica" w:hint="default"/>
          <w:b w:val="0"/>
          <w:bCs w:val="0"/>
          <w:i w:val="0"/>
          <w:iCs w:val="0"/>
          <w:sz w:val="22"/>
          <w:szCs w:val="22"/>
          <w:rtl w:val="0"/>
        </w:rPr>
        <w:t>‘</w:t>
      </w:r>
      <w:r>
        <w:rPr>
          <w:b w:val="0"/>
          <w:bCs w:val="0"/>
          <w:i w:val="0"/>
          <w:iCs w:val="0"/>
          <w:sz w:val="22"/>
          <w:szCs w:val="22"/>
          <w:rtl w:val="0"/>
        </w:rPr>
        <w:t>wrong</w:t>
      </w:r>
      <w:r>
        <w:rPr>
          <w:rFonts w:hAnsi="Helvetica" w:hint="default"/>
          <w:b w:val="0"/>
          <w:bCs w:val="0"/>
          <w:i w:val="0"/>
          <w:iCs w:val="0"/>
          <w:sz w:val="22"/>
          <w:szCs w:val="22"/>
          <w:rtl w:val="0"/>
          <w:lang w:val="fr-FR"/>
        </w:rPr>
        <w:t xml:space="preserve">’ </w:t>
      </w:r>
      <w:r>
        <w:rPr>
          <w:b w:val="0"/>
          <w:bCs w:val="0"/>
          <w:i w:val="0"/>
          <w:iCs w:val="0"/>
          <w:sz w:val="22"/>
          <w:szCs w:val="22"/>
          <w:rtl w:val="0"/>
          <w:lang w:val="en-US"/>
        </w:rPr>
        <w:t>partnerships were comfortable, you</w:t>
      </w:r>
      <w:r>
        <w:rPr>
          <w:rFonts w:hAnsi="Helvetica" w:hint="default"/>
          <w:b w:val="0"/>
          <w:bCs w:val="0"/>
          <w:i w:val="0"/>
          <w:iCs w:val="0"/>
          <w:sz w:val="22"/>
          <w:szCs w:val="22"/>
          <w:rtl w:val="0"/>
          <w:lang w:val="fr-FR"/>
        </w:rPr>
        <w:t>’</w:t>
      </w:r>
      <w:r>
        <w:rPr>
          <w:b w:val="0"/>
          <w:bCs w:val="0"/>
          <w:i w:val="0"/>
          <w:iCs w:val="0"/>
          <w:sz w:val="22"/>
          <w:szCs w:val="22"/>
          <w:rtl w:val="0"/>
          <w:lang w:val="en-US"/>
        </w:rPr>
        <w:t xml:space="preserve">d already be dead. Take a gander at the </w:t>
      </w:r>
      <w:r>
        <w:rPr>
          <w:rFonts w:hAnsi="Helvetica" w:hint="default"/>
          <w:b w:val="0"/>
          <w:bCs w:val="0"/>
          <w:i w:val="0"/>
          <w:iCs w:val="0"/>
          <w:sz w:val="22"/>
          <w:szCs w:val="22"/>
          <w:rtl w:val="0"/>
        </w:rPr>
        <w:t>‘</w:t>
      </w:r>
      <w:r>
        <w:rPr>
          <w:b w:val="0"/>
          <w:bCs w:val="0"/>
          <w:i w:val="0"/>
          <w:iCs w:val="0"/>
          <w:sz w:val="22"/>
          <w:szCs w:val="22"/>
          <w:rtl w:val="0"/>
        </w:rPr>
        <w:t>wrong</w:t>
      </w:r>
      <w:r>
        <w:rPr>
          <w:rFonts w:hAnsi="Helvetica" w:hint="default"/>
          <w:b w:val="0"/>
          <w:bCs w:val="0"/>
          <w:i w:val="0"/>
          <w:iCs w:val="0"/>
          <w:sz w:val="22"/>
          <w:szCs w:val="22"/>
          <w:rtl w:val="0"/>
          <w:lang w:val="fr-FR"/>
        </w:rPr>
        <w:t xml:space="preserve">’ </w:t>
      </w:r>
      <w:r>
        <w:rPr>
          <w:b w:val="0"/>
          <w:bCs w:val="0"/>
          <w:i w:val="0"/>
          <w:iCs w:val="0"/>
          <w:sz w:val="22"/>
          <w:szCs w:val="22"/>
          <w:rtl w:val="0"/>
          <w:lang w:val="en-US"/>
        </w:rPr>
        <w:t>pairing of Ade &amp; Cyt.</w:t>
      </w:r>
    </w:p>
    <w:p>
      <w:pPr>
        <w:pStyle w:val="Body"/>
        <w:rPr>
          <w:b w:val="1"/>
          <w:bCs w:val="1"/>
          <w:i w:val="0"/>
          <w:iCs w:val="0"/>
          <w:sz w:val="22"/>
          <w:szCs w:val="22"/>
        </w:rPr>
      </w:pPr>
    </w:p>
    <w:p>
      <w:pPr>
        <w:pStyle w:val="Body"/>
        <w:rPr>
          <w:b w:val="1"/>
          <w:bCs w:val="1"/>
          <w:i w:val="0"/>
          <w:iCs w:val="0"/>
          <w:color w:val="ca4cff"/>
          <w:sz w:val="22"/>
          <w:szCs w:val="22"/>
        </w:rPr>
      </w:pPr>
      <w:r>
        <w:rPr>
          <w:i w:val="0"/>
          <w:iCs w:val="0"/>
          <w:sz w:val="22"/>
          <w:szCs w:val="22"/>
          <w:rtl w:val="0"/>
          <w:lang w:val="en-US"/>
        </w:rPr>
        <w:t xml:space="preserve">See what Ade + Cyt does in the </w:t>
      </w:r>
      <w:r>
        <w:rPr>
          <w:rFonts w:hAnsi="Helvetica" w:hint="default"/>
          <w:i w:val="0"/>
          <w:iCs w:val="0"/>
          <w:sz w:val="22"/>
          <w:szCs w:val="22"/>
          <w:rtl w:val="0"/>
        </w:rPr>
        <w:t>‘</w:t>
      </w:r>
      <w:r>
        <w:rPr>
          <w:i w:val="0"/>
          <w:iCs w:val="0"/>
          <w:sz w:val="22"/>
          <w:szCs w:val="22"/>
          <w:rtl w:val="0"/>
          <w:lang w:val="en-US"/>
        </w:rPr>
        <w:t>classical</w:t>
      </w:r>
      <w:r>
        <w:rPr>
          <w:rFonts w:hAnsi="Helvetica" w:hint="default"/>
          <w:i w:val="0"/>
          <w:iCs w:val="0"/>
          <w:sz w:val="22"/>
          <w:szCs w:val="22"/>
          <w:rtl w:val="0"/>
          <w:lang w:val="fr-FR"/>
        </w:rPr>
        <w:t xml:space="preserve">’ </w:t>
      </w:r>
      <w:r>
        <w:rPr>
          <w:i w:val="0"/>
          <w:iCs w:val="0"/>
          <w:sz w:val="22"/>
          <w:szCs w:val="22"/>
          <w:rtl w:val="0"/>
          <w:lang w:val="en-US"/>
        </w:rPr>
        <w:t>orientation (following the steps you executed for G+C originally--flip the Cyt.). You</w:t>
      </w:r>
      <w:r>
        <w:rPr>
          <w:rFonts w:hAnsi="Helvetica" w:hint="default"/>
          <w:i w:val="0"/>
          <w:iCs w:val="0"/>
          <w:sz w:val="22"/>
          <w:szCs w:val="22"/>
          <w:rtl w:val="0"/>
          <w:lang w:val="fr-FR"/>
        </w:rPr>
        <w:t>’</w:t>
      </w:r>
      <w:r>
        <w:rPr>
          <w:i w:val="0"/>
          <w:iCs w:val="0"/>
          <w:sz w:val="22"/>
          <w:szCs w:val="22"/>
          <w:rtl w:val="0"/>
          <w:lang w:val="en-US"/>
        </w:rPr>
        <w:t>ll see that there</w:t>
      </w:r>
      <w:r>
        <w:rPr>
          <w:rFonts w:hAnsi="Helvetica" w:hint="default"/>
          <w:i w:val="0"/>
          <w:iCs w:val="0"/>
          <w:sz w:val="22"/>
          <w:szCs w:val="22"/>
          <w:rtl w:val="0"/>
          <w:lang w:val="fr-FR"/>
        </w:rPr>
        <w:t>’</w:t>
      </w:r>
      <w:r>
        <w:rPr>
          <w:i w:val="0"/>
          <w:iCs w:val="0"/>
          <w:sz w:val="22"/>
          <w:szCs w:val="22"/>
          <w:rtl w:val="0"/>
          <w:lang w:val="en-US"/>
        </w:rPr>
        <w:t xml:space="preserve">s little or no attraction there.  </w:t>
      </w:r>
      <w:r>
        <w:rPr>
          <w:i w:val="0"/>
          <w:iCs w:val="0"/>
          <w:color w:val="de6922"/>
          <w:sz w:val="22"/>
          <w:szCs w:val="22"/>
          <w:rtl w:val="0"/>
          <w:lang w:val="en-US"/>
        </w:rPr>
        <w:t xml:space="preserve">Click the </w:t>
      </w:r>
      <w:r>
        <w:rPr>
          <w:rFonts w:hAnsi="Helvetica" w:hint="default"/>
          <w:i w:val="0"/>
          <w:iCs w:val="0"/>
          <w:color w:val="de6922"/>
          <w:sz w:val="22"/>
          <w:szCs w:val="22"/>
          <w:rtl w:val="0"/>
        </w:rPr>
        <w:t>‘</w:t>
      </w:r>
      <w:r>
        <w:rPr>
          <w:i w:val="0"/>
          <w:iCs w:val="0"/>
          <w:color w:val="de6922"/>
          <w:sz w:val="22"/>
          <w:szCs w:val="22"/>
          <w:rtl w:val="0"/>
          <w:lang w:val="en-US"/>
        </w:rPr>
        <w:t>Add Pairing</w:t>
      </w:r>
      <w:r>
        <w:rPr>
          <w:rFonts w:hAnsi="Helvetica" w:hint="default"/>
          <w:i w:val="0"/>
          <w:iCs w:val="0"/>
          <w:color w:val="de6922"/>
          <w:sz w:val="22"/>
          <w:szCs w:val="22"/>
          <w:rtl w:val="0"/>
          <w:lang w:val="fr-FR"/>
        </w:rPr>
        <w:t xml:space="preserve">’ </w:t>
      </w:r>
      <w:r>
        <w:rPr>
          <w:i w:val="0"/>
          <w:iCs w:val="0"/>
          <w:color w:val="de6922"/>
          <w:sz w:val="22"/>
          <w:szCs w:val="22"/>
          <w:rtl w:val="0"/>
          <w:lang w:val="it-IT"/>
        </w:rPr>
        <w:t xml:space="preserve">button (adds </w:t>
      </w:r>
      <w:r>
        <w:rPr>
          <w:b w:val="1"/>
          <w:bCs w:val="1"/>
          <w:i w:val="0"/>
          <w:iCs w:val="0"/>
          <w:color w:val="de6922"/>
          <w:sz w:val="28"/>
          <w:szCs w:val="28"/>
          <w:rtl w:val="0"/>
        </w:rPr>
        <w:t>AC</w:t>
      </w:r>
      <w:r>
        <w:rPr>
          <w:i w:val="0"/>
          <w:iCs w:val="0"/>
          <w:color w:val="de6922"/>
          <w:sz w:val="22"/>
          <w:szCs w:val="22"/>
          <w:rtl w:val="0"/>
        </w:rPr>
        <w:t>).</w:t>
      </w:r>
      <w:r>
        <w:rPr>
          <w:b w:val="1"/>
          <w:bCs w:val="1"/>
          <w:i w:val="0"/>
          <w:iCs w:val="0"/>
          <w:color w:val="de6922"/>
          <w:sz w:val="22"/>
          <w:szCs w:val="22"/>
          <w:rtl w:val="0"/>
        </w:rPr>
        <w:t xml:space="preserve"> </w:t>
      </w:r>
    </w:p>
    <w:p>
      <w:pPr>
        <w:pStyle w:val="Body"/>
        <w:rPr>
          <w:b w:val="1"/>
          <w:bCs w:val="1"/>
          <w:i w:val="0"/>
          <w:iCs w:val="0"/>
          <w:color w:val="ca4cff"/>
          <w:sz w:val="22"/>
          <w:szCs w:val="22"/>
        </w:rPr>
      </w:pPr>
      <w:r>
        <w:rPr>
          <w:b w:val="1"/>
          <w:bCs w:val="1"/>
          <w:i w:val="0"/>
          <w:iCs w:val="0"/>
          <w:color w:val="8b31b0"/>
          <w:sz w:val="22"/>
          <w:szCs w:val="22"/>
          <w:rtl w:val="0"/>
          <w:lang w:val="en-US"/>
        </w:rPr>
        <w:t>?Working from top to bottom,</w:t>
      </w:r>
      <w:r>
        <w:rPr>
          <w:i w:val="0"/>
          <w:iCs w:val="0"/>
          <w:color w:val="8b31b0"/>
          <w:sz w:val="22"/>
          <w:szCs w:val="22"/>
          <w:rtl w:val="0"/>
          <w:lang w:val="en-US"/>
        </w:rPr>
        <w:t xml:space="preserve"> report on the charge-charge match-ups at each potential basepairing position</w:t>
      </w:r>
    </w:p>
    <w:p>
      <w:pPr>
        <w:pStyle w:val="Body"/>
        <w:rPr>
          <w:b w:val="1"/>
          <w:bCs w:val="1"/>
          <w:i w:val="0"/>
          <w:iCs w:val="0"/>
          <w:color w:val="ca4cff"/>
          <w:sz w:val="22"/>
          <w:szCs w:val="22"/>
        </w:rPr>
      </w:pPr>
    </w:p>
    <w:p>
      <w:pPr>
        <w:pStyle w:val="Body"/>
        <w:rPr>
          <w:b w:val="0"/>
          <w:bCs w:val="0"/>
          <w:i w:val="0"/>
          <w:iCs w:val="0"/>
          <w:sz w:val="22"/>
          <w:szCs w:val="22"/>
        </w:rPr>
      </w:pPr>
      <w:r>
        <w:rPr>
          <w:b w:val="1"/>
          <w:bCs w:val="1"/>
          <w:i w:val="0"/>
          <w:iCs w:val="0"/>
          <w:sz w:val="22"/>
          <w:szCs w:val="22"/>
          <w:u w:val="single"/>
          <w:rtl w:val="0"/>
          <w:lang w:val="da-DK"/>
        </w:rPr>
        <w:t>Task 6</w:t>
      </w:r>
      <w:r>
        <w:rPr>
          <w:b w:val="1"/>
          <w:bCs w:val="1"/>
          <w:i w:val="0"/>
          <w:iCs w:val="0"/>
          <w:sz w:val="22"/>
          <w:szCs w:val="22"/>
          <w:rtl w:val="0"/>
          <w:lang w:val="en-US"/>
        </w:rPr>
        <w:t>: Guanine &amp; Thymine doing it wrong</w:t>
      </w:r>
    </w:p>
    <w:p>
      <w:pPr>
        <w:pStyle w:val="Body"/>
        <w:rPr>
          <w:b w:val="0"/>
          <w:bCs w:val="0"/>
          <w:i w:val="0"/>
          <w:iCs w:val="0"/>
          <w:sz w:val="22"/>
          <w:szCs w:val="22"/>
        </w:rPr>
      </w:pPr>
      <w:r>
        <w:rPr>
          <w:b w:val="0"/>
          <w:bCs w:val="0"/>
          <w:i w:val="0"/>
          <w:iCs w:val="0"/>
          <w:sz w:val="22"/>
          <w:szCs w:val="22"/>
          <w:rtl w:val="0"/>
          <w:lang w:val="en-US"/>
        </w:rPr>
        <w:t xml:space="preserve">Everybody has memorized </w:t>
      </w:r>
      <w:r>
        <w:rPr>
          <w:rFonts w:hAnsi="Helvetica" w:hint="default"/>
          <w:b w:val="0"/>
          <w:bCs w:val="0"/>
          <w:i w:val="0"/>
          <w:iCs w:val="0"/>
          <w:sz w:val="22"/>
          <w:szCs w:val="22"/>
          <w:rtl w:val="0"/>
        </w:rPr>
        <w:t>“</w:t>
      </w:r>
      <w:r>
        <w:rPr>
          <w:b w:val="0"/>
          <w:bCs w:val="0"/>
          <w:i w:val="0"/>
          <w:iCs w:val="0"/>
          <w:sz w:val="22"/>
          <w:szCs w:val="22"/>
          <w:rtl w:val="0"/>
          <w:lang w:val="en-US"/>
        </w:rPr>
        <w:t>A goes with T, G goes with C</w:t>
      </w:r>
      <w:r>
        <w:rPr>
          <w:rFonts w:hAnsi="Helvetica" w:hint="default"/>
          <w:b w:val="0"/>
          <w:bCs w:val="0"/>
          <w:i w:val="0"/>
          <w:iCs w:val="0"/>
          <w:sz w:val="22"/>
          <w:szCs w:val="22"/>
          <w:rtl w:val="0"/>
        </w:rPr>
        <w:t>”</w:t>
      </w:r>
      <w:r>
        <w:rPr>
          <w:b w:val="0"/>
          <w:bCs w:val="0"/>
          <w:i w:val="0"/>
          <w:iCs w:val="0"/>
          <w:sz w:val="22"/>
          <w:szCs w:val="22"/>
          <w:rtl w:val="0"/>
          <w:lang w:val="en-US"/>
        </w:rPr>
        <w:t xml:space="preserve">. This is a science course; talk counts for nothing. First, take a look at G pairing with T when aligned </w:t>
      </w:r>
      <w:r>
        <w:rPr>
          <w:rFonts w:hAnsi="Helvetica" w:hint="default"/>
          <w:b w:val="0"/>
          <w:bCs w:val="0"/>
          <w:i w:val="0"/>
          <w:iCs w:val="0"/>
          <w:sz w:val="22"/>
          <w:szCs w:val="22"/>
          <w:rtl w:val="0"/>
        </w:rPr>
        <w:t>‘</w:t>
      </w:r>
      <w:r>
        <w:rPr>
          <w:b w:val="0"/>
          <w:bCs w:val="0"/>
          <w:i w:val="0"/>
          <w:iCs w:val="0"/>
          <w:sz w:val="22"/>
          <w:szCs w:val="22"/>
          <w:rtl w:val="0"/>
          <w:lang w:val="en-US"/>
        </w:rPr>
        <w:t>as usual</w:t>
      </w:r>
      <w:r>
        <w:rPr>
          <w:rFonts w:hAnsi="Helvetica" w:hint="default"/>
          <w:b w:val="0"/>
          <w:bCs w:val="0"/>
          <w:i w:val="0"/>
          <w:iCs w:val="0"/>
          <w:sz w:val="22"/>
          <w:szCs w:val="22"/>
          <w:rtl w:val="0"/>
          <w:lang w:val="fr-FR"/>
        </w:rPr>
        <w:t>’</w:t>
      </w:r>
      <w:r>
        <w:rPr>
          <w:b w:val="0"/>
          <w:bCs w:val="0"/>
          <w:i w:val="0"/>
          <w:iCs w:val="0"/>
          <w:sz w:val="22"/>
          <w:szCs w:val="22"/>
          <w:rtl w:val="0"/>
          <w:lang w:val="en-US"/>
        </w:rPr>
        <w:t>. How does that work out?</w:t>
      </w:r>
    </w:p>
    <w:p>
      <w:pPr>
        <w:pStyle w:val="Body"/>
      </w:pPr>
      <w:r>
        <w:rPr>
          <w:b w:val="1"/>
          <w:bCs w:val="1"/>
          <w:i w:val="0"/>
          <w:iCs w:val="0"/>
          <w:color w:val="8b31b0"/>
          <w:sz w:val="22"/>
          <w:szCs w:val="22"/>
          <w:rtl w:val="0"/>
          <w:lang w:val="en-US"/>
        </w:rPr>
        <w:t>?Working from top to bottom,</w:t>
      </w:r>
      <w:r>
        <w:rPr>
          <w:i w:val="0"/>
          <w:iCs w:val="0"/>
          <w:color w:val="8b31b0"/>
          <w:sz w:val="22"/>
          <w:szCs w:val="22"/>
          <w:rtl w:val="0"/>
          <w:lang w:val="en-US"/>
        </w:rPr>
        <w:t xml:space="preserve"> report on the charge-charge match-ups at each potential basepairing position</w:t>
      </w:r>
      <w:r>
        <w:rPr>
          <w:i w:val="0"/>
          <w:iCs w:val="0"/>
          <w:color w:val="8b31b0"/>
          <w:sz w:val="22"/>
          <w:szCs w:val="22"/>
        </w:rPr>
        <w:br w:type="page"/>
      </w:r>
    </w:p>
    <w:p>
      <w:pPr>
        <w:pStyle w:val="Body"/>
        <w:rPr>
          <w:b w:val="0"/>
          <w:bCs w:val="0"/>
          <w:i w:val="0"/>
          <w:iCs w:val="0"/>
          <w:sz w:val="22"/>
          <w:szCs w:val="22"/>
        </w:rPr>
      </w:pPr>
      <w:r>
        <w:rPr>
          <w:b w:val="1"/>
          <w:bCs w:val="1"/>
          <w:i w:val="0"/>
          <w:iCs w:val="0"/>
          <w:sz w:val="22"/>
          <w:szCs w:val="22"/>
          <w:u w:val="single"/>
          <w:rtl w:val="0"/>
          <w:lang w:val="da-DK"/>
        </w:rPr>
        <w:t xml:space="preserve">Task </w:t>
      </w:r>
      <w:r>
        <w:rPr>
          <w:b w:val="1"/>
          <w:bCs w:val="1"/>
          <w:i w:val="0"/>
          <w:iCs w:val="0"/>
          <w:sz w:val="22"/>
          <w:szCs w:val="22"/>
          <w:rtl w:val="0"/>
          <w:lang w:val="en-US"/>
        </w:rPr>
        <w:t xml:space="preserve">7: can G &amp; T pair like a pair? </w:t>
      </w:r>
      <w:r>
        <w:rPr>
          <w:b w:val="0"/>
          <w:bCs w:val="0"/>
          <w:i w:val="0"/>
          <w:iCs w:val="0"/>
          <w:sz w:val="22"/>
          <w:szCs w:val="22"/>
          <w:rtl w:val="0"/>
          <w:lang w:val="en-US"/>
        </w:rPr>
        <w:t xml:space="preserve">Can you move thymine, still properly </w:t>
      </w:r>
      <w:r>
        <w:rPr>
          <w:rFonts w:hAnsi="Helvetica" w:hint="default"/>
          <w:b w:val="0"/>
          <w:bCs w:val="0"/>
          <w:i w:val="0"/>
          <w:iCs w:val="0"/>
          <w:sz w:val="22"/>
          <w:szCs w:val="22"/>
          <w:rtl w:val="0"/>
        </w:rPr>
        <w:t>‘</w:t>
      </w:r>
      <w:r>
        <w:rPr>
          <w:b w:val="0"/>
          <w:bCs w:val="0"/>
          <w:i w:val="0"/>
          <w:iCs w:val="0"/>
          <w:sz w:val="22"/>
          <w:szCs w:val="22"/>
          <w:rtl w:val="0"/>
        </w:rPr>
        <w:t>flipped</w:t>
      </w:r>
      <w:r>
        <w:rPr>
          <w:rFonts w:hAnsi="Helvetica" w:hint="default"/>
          <w:b w:val="0"/>
          <w:bCs w:val="0"/>
          <w:i w:val="0"/>
          <w:iCs w:val="0"/>
          <w:sz w:val="22"/>
          <w:szCs w:val="22"/>
          <w:rtl w:val="0"/>
          <w:lang w:val="fr-FR"/>
        </w:rPr>
        <w:t xml:space="preserve">’ </w:t>
      </w:r>
      <w:r>
        <w:rPr>
          <w:b w:val="0"/>
          <w:bCs w:val="0"/>
          <w:i w:val="0"/>
          <w:iCs w:val="0"/>
          <w:sz w:val="22"/>
          <w:szCs w:val="22"/>
          <w:rtl w:val="0"/>
          <w:lang w:val="en-US"/>
        </w:rPr>
        <w:t xml:space="preserve">so that it can form 2 H-bonds with guanine? </w:t>
      </w:r>
      <w:r>
        <w:rPr>
          <w:b w:val="0"/>
          <w:bCs w:val="0"/>
          <w:i w:val="1"/>
          <w:iCs w:val="1"/>
          <w:sz w:val="22"/>
          <w:szCs w:val="22"/>
          <w:rtl w:val="0"/>
          <w:lang w:val="en-US"/>
        </w:rPr>
        <w:t>note: this time, you</w:t>
      </w:r>
      <w:r>
        <w:rPr>
          <w:rFonts w:hAnsi="Helvetica" w:hint="default"/>
          <w:b w:val="0"/>
          <w:bCs w:val="0"/>
          <w:i w:val="1"/>
          <w:iCs w:val="1"/>
          <w:sz w:val="22"/>
          <w:szCs w:val="22"/>
          <w:rtl w:val="0"/>
          <w:lang w:val="fr-FR"/>
        </w:rPr>
        <w:t>’</w:t>
      </w:r>
      <w:r>
        <w:rPr>
          <w:b w:val="0"/>
          <w:bCs w:val="0"/>
          <w:i w:val="1"/>
          <w:iCs w:val="1"/>
          <w:sz w:val="22"/>
          <w:szCs w:val="22"/>
          <w:rtl w:val="0"/>
          <w:lang w:val="en-US"/>
        </w:rPr>
        <w:t xml:space="preserve">re allowed to move thymine up and down as much as you need to in order to discover good pairing! </w:t>
      </w:r>
      <w:r>
        <w:rPr>
          <w:b w:val="0"/>
          <w:bCs w:val="0"/>
          <w:i w:val="0"/>
          <w:iCs w:val="0"/>
          <w:sz w:val="22"/>
          <w:szCs w:val="22"/>
          <w:rtl w:val="0"/>
          <w:lang w:val="en-US"/>
        </w:rPr>
        <w:t xml:space="preserve">(Hint: good = just as many H interactions as A with T!). </w:t>
      </w:r>
      <w:r>
        <w:rPr>
          <w:b w:val="0"/>
          <w:bCs w:val="0"/>
          <w:i w:val="0"/>
          <w:iCs w:val="0"/>
          <w:color w:val="de6922"/>
          <w:sz w:val="22"/>
          <w:szCs w:val="22"/>
          <w:rtl w:val="0"/>
          <w:lang w:val="en-US"/>
        </w:rPr>
        <w:t xml:space="preserve">Once you get it, go with the </w:t>
      </w:r>
      <w:r>
        <w:rPr>
          <w:rFonts w:hAnsi="Helvetica" w:hint="default"/>
          <w:b w:val="0"/>
          <w:bCs w:val="0"/>
          <w:i w:val="0"/>
          <w:iCs w:val="0"/>
          <w:color w:val="de6922"/>
          <w:sz w:val="22"/>
          <w:szCs w:val="22"/>
          <w:rtl w:val="0"/>
        </w:rPr>
        <w:t>‘</w:t>
      </w:r>
      <w:r>
        <w:rPr>
          <w:b w:val="0"/>
          <w:bCs w:val="0"/>
          <w:i w:val="0"/>
          <w:iCs w:val="0"/>
          <w:color w:val="de6922"/>
          <w:sz w:val="22"/>
          <w:szCs w:val="22"/>
          <w:rtl w:val="0"/>
          <w:lang w:val="en-US"/>
        </w:rPr>
        <w:t>Add pairing</w:t>
      </w:r>
      <w:r>
        <w:rPr>
          <w:rFonts w:hAnsi="Helvetica" w:hint="default"/>
          <w:b w:val="0"/>
          <w:bCs w:val="0"/>
          <w:i w:val="0"/>
          <w:iCs w:val="0"/>
          <w:color w:val="de6922"/>
          <w:sz w:val="22"/>
          <w:szCs w:val="22"/>
          <w:rtl w:val="0"/>
          <w:lang w:val="fr-FR"/>
        </w:rPr>
        <w:t xml:space="preserve">’ </w:t>
      </w:r>
      <w:r>
        <w:rPr>
          <w:b w:val="0"/>
          <w:bCs w:val="0"/>
          <w:i w:val="0"/>
          <w:iCs w:val="0"/>
          <w:color w:val="de6922"/>
          <w:sz w:val="22"/>
          <w:szCs w:val="22"/>
          <w:rtl w:val="0"/>
          <w:lang w:val="en-US"/>
        </w:rPr>
        <w:t xml:space="preserve">button again to record your work! (Adds </w:t>
      </w:r>
      <w:r>
        <w:rPr>
          <w:b w:val="1"/>
          <w:bCs w:val="1"/>
          <w:i w:val="0"/>
          <w:iCs w:val="0"/>
          <w:color w:val="de6922"/>
          <w:sz w:val="28"/>
          <w:szCs w:val="28"/>
          <w:rtl w:val="0"/>
        </w:rPr>
        <w:t>GT</w:t>
      </w:r>
      <w:r>
        <w:rPr>
          <w:b w:val="0"/>
          <w:bCs w:val="0"/>
          <w:i w:val="0"/>
          <w:iCs w:val="0"/>
          <w:color w:val="de6922"/>
          <w:sz w:val="22"/>
          <w:szCs w:val="22"/>
          <w:rtl w:val="0"/>
        </w:rPr>
        <w:t xml:space="preserve">) </w:t>
      </w:r>
    </w:p>
    <w:p>
      <w:pPr>
        <w:pStyle w:val="Body"/>
        <w:rPr>
          <w:b w:val="0"/>
          <w:bCs w:val="0"/>
          <w:i w:val="0"/>
          <w:iCs w:val="0"/>
          <w:sz w:val="22"/>
          <w:szCs w:val="22"/>
        </w:rPr>
      </w:pPr>
      <w:r>
        <w:rPr>
          <w:b w:val="0"/>
          <w:bCs w:val="0"/>
          <w:i w:val="0"/>
          <w:iCs w:val="0"/>
          <w:sz w:val="22"/>
          <w:szCs w:val="22"/>
          <w:rtl w:val="0"/>
          <w:lang w:val="en-US"/>
        </w:rPr>
        <w:t xml:space="preserve">Look closely &amp; discover the </w:t>
      </w:r>
      <w:r>
        <w:rPr>
          <w:b w:val="0"/>
          <w:bCs w:val="0"/>
          <w:i w:val="1"/>
          <w:iCs w:val="1"/>
          <w:sz w:val="22"/>
          <w:szCs w:val="22"/>
          <w:rtl w:val="0"/>
          <w:lang w:val="en-US"/>
        </w:rPr>
        <w:t>difference</w:t>
      </w:r>
      <w:r>
        <w:rPr>
          <w:b w:val="0"/>
          <w:bCs w:val="0"/>
          <w:i w:val="0"/>
          <w:iCs w:val="0"/>
          <w:sz w:val="22"/>
          <w:szCs w:val="22"/>
          <w:rtl w:val="0"/>
          <w:lang w:val="en-US"/>
        </w:rPr>
        <w:t xml:space="preserve"> between GC vs. GT pairs. You can click your saved GT structure (the code at lower right) to go back and forth between the two.</w:t>
      </w:r>
    </w:p>
    <w:p>
      <w:pPr>
        <w:pStyle w:val="Body"/>
        <w:rPr>
          <w:b w:val="1"/>
          <w:bCs w:val="1"/>
          <w:color w:val="de6922"/>
          <w:sz w:val="22"/>
          <w:szCs w:val="22"/>
          <w:u w:val="single"/>
        </w:rPr>
      </w:pPr>
      <w:r>
        <w:rPr>
          <w:b w:val="1"/>
          <w:bCs w:val="1"/>
          <w:color w:val="8b31b0"/>
          <w:sz w:val="22"/>
          <w:szCs w:val="22"/>
          <w:u w:val="none"/>
          <w:rtl w:val="0"/>
          <w:lang w:val="en-US"/>
        </w:rPr>
        <w:t>?How does a Gua-Thy pairing differ from Gua-Cyt?</w:t>
      </w:r>
    </w:p>
    <w:p>
      <w:pPr>
        <w:pStyle w:val="Body"/>
      </w:pPr>
      <w:r>
        <w:rPr>
          <w:i w:val="0"/>
          <w:iCs w:val="0"/>
          <w:color w:val="de6922"/>
          <w:sz w:val="22"/>
          <w:szCs w:val="22"/>
        </w:rPr>
      </w:r>
    </w:p>
    <w:sectPr>
      <w:headerReference w:type="default" r:id="rId9"/>
      <w:footerReference w:type="default" r:id="rId10"/>
      <w:pgSz w:w="12240" w:h="15840" w:orient="portrait"/>
      <w:pgMar w:top="864" w:right="864" w:bottom="864" w:left="864"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 xml:space="preserve">A scientific investigation of </w:t>
    </w:r>
    <w:r>
      <w:rPr>
        <w:rFonts w:ascii="Helvetica" w:cs="Arial Unicode MS" w:hAnsi="Arial Unicode MS" w:eastAsia="Arial Unicode MS"/>
        <w:rtl w:val="0"/>
      </w:rPr>
      <w:t>the bases &amp; their interactions</w:t>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